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71127" w14:textId="35C91021" w:rsidR="00973AD3" w:rsidRPr="00973AD3" w:rsidRDefault="00973AD3" w:rsidP="00973AD3">
      <w:pPr>
        <w:spacing w:after="0" w:line="240" w:lineRule="auto"/>
        <w:jc w:val="center"/>
        <w:textAlignment w:val="baseline"/>
        <w:rPr>
          <w:rFonts w:ascii="Segoe UI" w:eastAsia="Times New Roman" w:hAnsi="Segoe UI" w:cs="Segoe UI"/>
          <w:sz w:val="18"/>
          <w:szCs w:val="18"/>
          <w:lang w:eastAsia="en-GB"/>
        </w:rPr>
      </w:pPr>
      <w:r w:rsidRPr="0B3EB9FD">
        <w:rPr>
          <w:rFonts w:ascii="Calibri Light" w:eastAsia="Times New Roman" w:hAnsi="Calibri Light" w:cs="Calibri Light"/>
          <w:sz w:val="40"/>
          <w:szCs w:val="40"/>
          <w:lang w:eastAsia="en-GB"/>
        </w:rPr>
        <w:t> </w:t>
      </w:r>
    </w:p>
    <w:p w14:paraId="058AE6BA" w14:textId="72012B63" w:rsidR="00A2481C" w:rsidRPr="004D0CB6" w:rsidRDefault="00973AD3" w:rsidP="004D0CB6">
      <w:pPr>
        <w:spacing w:after="0" w:line="240" w:lineRule="auto"/>
        <w:jc w:val="center"/>
        <w:textAlignment w:val="baseline"/>
        <w:rPr>
          <w:rFonts w:ascii="Segoe UI" w:eastAsia="Times New Roman" w:hAnsi="Segoe UI" w:cs="Segoe UI"/>
          <w:sz w:val="18"/>
          <w:szCs w:val="18"/>
          <w:lang w:eastAsia="en-GB"/>
        </w:rPr>
      </w:pPr>
      <w:r>
        <w:rPr>
          <w:noProof/>
        </w:rPr>
        <w:drawing>
          <wp:inline distT="0" distB="0" distL="0" distR="0" wp14:anchorId="7BAE2361" wp14:editId="72ED17B6">
            <wp:extent cx="419100" cy="566521"/>
            <wp:effectExtent l="0" t="0" r="0" b="5080"/>
            <wp:docPr id="2" name="Picture 2" descr="C:\Users\head\AppData\Local\Microsoft\Windows\INetCache\Content.MSO\4C4082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100" cy="566521"/>
                    </a:xfrm>
                    <a:prstGeom prst="rect">
                      <a:avLst/>
                    </a:prstGeom>
                  </pic:spPr>
                </pic:pic>
              </a:graphicData>
            </a:graphic>
          </wp:inline>
        </w:drawing>
      </w:r>
      <w:r w:rsidRPr="0B3EB9FD">
        <w:rPr>
          <w:rFonts w:ascii="Calibri Light" w:eastAsia="Times New Roman" w:hAnsi="Calibri Light" w:cs="Calibri Light"/>
          <w:b/>
          <w:bCs/>
          <w:sz w:val="40"/>
          <w:szCs w:val="40"/>
          <w:lang w:eastAsia="en-GB"/>
        </w:rPr>
        <w:t>BJPS Art </w:t>
      </w:r>
      <w:r w:rsidR="008223C8" w:rsidRPr="0B3EB9FD">
        <w:rPr>
          <w:rFonts w:ascii="Calibri Light" w:eastAsia="Times New Roman" w:hAnsi="Calibri Light" w:cs="Calibri Light"/>
          <w:b/>
          <w:bCs/>
          <w:sz w:val="40"/>
          <w:szCs w:val="40"/>
          <w:lang w:eastAsia="en-GB"/>
        </w:rPr>
        <w:t>Unit Plan</w:t>
      </w:r>
      <w:r w:rsidRPr="0B3EB9FD">
        <w:rPr>
          <w:rFonts w:ascii="Calibri Light" w:eastAsia="Times New Roman" w:hAnsi="Calibri Light" w:cs="Calibri Light"/>
          <w:sz w:val="40"/>
          <w:szCs w:val="40"/>
          <w:lang w:eastAsia="en-GB"/>
        </w:rPr>
        <w:t> </w:t>
      </w:r>
      <w:r>
        <w:rPr>
          <w:noProof/>
        </w:rPr>
        <w:drawing>
          <wp:inline distT="0" distB="0" distL="0" distR="0" wp14:anchorId="216B26BB" wp14:editId="5A749E05">
            <wp:extent cx="466725" cy="630899"/>
            <wp:effectExtent l="0" t="0" r="0" b="0"/>
            <wp:docPr id="1" name="Picture 1" descr="C:\Users\head\AppData\Local\Microsoft\Windows\INetCache\Content.MSO\DC72CD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630899"/>
                    </a:xfrm>
                    <a:prstGeom prst="rect">
                      <a:avLst/>
                    </a:prstGeom>
                  </pic:spPr>
                </pic:pic>
              </a:graphicData>
            </a:graphic>
          </wp:inline>
        </w:drawing>
      </w:r>
    </w:p>
    <w:p w14:paraId="0389DCDF" w14:textId="4BF761EE" w:rsidR="0067220F" w:rsidRPr="00A2481C" w:rsidRDefault="76B9BE29">
      <w:pPr>
        <w:rPr>
          <w:sz w:val="24"/>
          <w:szCs w:val="24"/>
        </w:rPr>
      </w:pPr>
      <w:r w:rsidRPr="00923E46">
        <w:rPr>
          <w:b/>
          <w:bCs/>
          <w:sz w:val="24"/>
          <w:szCs w:val="24"/>
        </w:rPr>
        <w:t>Year:</w:t>
      </w:r>
      <w:r w:rsidRPr="00A2481C">
        <w:rPr>
          <w:sz w:val="24"/>
          <w:szCs w:val="24"/>
        </w:rPr>
        <w:t xml:space="preserve"> </w:t>
      </w:r>
      <w:r w:rsidR="00DC4B05">
        <w:rPr>
          <w:sz w:val="24"/>
          <w:szCs w:val="24"/>
        </w:rPr>
        <w:t>3/</w:t>
      </w:r>
      <w:r w:rsidR="00923E46">
        <w:rPr>
          <w:sz w:val="24"/>
          <w:szCs w:val="24"/>
        </w:rPr>
        <w:t>4</w:t>
      </w:r>
      <w:r w:rsidR="00923E46" w:rsidRPr="00A2481C">
        <w:rPr>
          <w:sz w:val="24"/>
          <w:szCs w:val="24"/>
        </w:rPr>
        <w:t xml:space="preserve"> Term</w:t>
      </w:r>
      <w:r w:rsidRPr="00A2481C">
        <w:rPr>
          <w:sz w:val="24"/>
          <w:szCs w:val="24"/>
        </w:rPr>
        <w:t>: Autumn 1</w:t>
      </w:r>
      <w:r w:rsidR="00AF486F">
        <w:rPr>
          <w:sz w:val="24"/>
          <w:szCs w:val="24"/>
        </w:rPr>
        <w:t>, 2024</w:t>
      </w:r>
    </w:p>
    <w:p w14:paraId="2D6E0C9F" w14:textId="3AA1C261" w:rsidR="76B9BE29" w:rsidRPr="00A2481C" w:rsidRDefault="76B9BE29" w:rsidP="76B9BE29">
      <w:pPr>
        <w:rPr>
          <w:sz w:val="24"/>
          <w:szCs w:val="24"/>
        </w:rPr>
      </w:pPr>
      <w:r w:rsidRPr="00923E46">
        <w:rPr>
          <w:b/>
          <w:bCs/>
          <w:sz w:val="24"/>
          <w:szCs w:val="24"/>
        </w:rPr>
        <w:t>Unit:</w:t>
      </w:r>
      <w:r w:rsidRPr="00A2481C">
        <w:rPr>
          <w:sz w:val="24"/>
          <w:szCs w:val="24"/>
        </w:rPr>
        <w:t xml:space="preserve"> </w:t>
      </w:r>
      <w:r w:rsidR="00F24C84" w:rsidRPr="00A2481C">
        <w:rPr>
          <w:sz w:val="24"/>
          <w:szCs w:val="24"/>
        </w:rPr>
        <w:t>Art</w:t>
      </w:r>
      <w:r w:rsidR="00D101D1" w:rsidRPr="00A2481C">
        <w:rPr>
          <w:sz w:val="24"/>
          <w:szCs w:val="24"/>
        </w:rPr>
        <w:t xml:space="preserve"> Link:</w:t>
      </w:r>
      <w:r w:rsidR="00A2481C" w:rsidRPr="00A2481C">
        <w:rPr>
          <w:sz w:val="24"/>
          <w:szCs w:val="24"/>
        </w:rPr>
        <w:t xml:space="preserve"> Link to Geography Driver</w:t>
      </w:r>
      <w:r w:rsidR="00FE5A8E">
        <w:rPr>
          <w:sz w:val="24"/>
          <w:szCs w:val="24"/>
        </w:rPr>
        <w:t>-</w:t>
      </w:r>
      <w:r w:rsidR="00A246A5">
        <w:rPr>
          <w:sz w:val="24"/>
          <w:szCs w:val="24"/>
        </w:rPr>
        <w:t xml:space="preserve"> Tanzania, </w:t>
      </w:r>
      <w:r w:rsidR="00FE5A8E">
        <w:rPr>
          <w:sz w:val="24"/>
          <w:szCs w:val="24"/>
        </w:rPr>
        <w:t>Africa</w:t>
      </w:r>
    </w:p>
    <w:tbl>
      <w:tblPr>
        <w:tblStyle w:val="TableGrid"/>
        <w:tblW w:w="15871" w:type="dxa"/>
        <w:tblLook w:val="04A0" w:firstRow="1" w:lastRow="0" w:firstColumn="1" w:lastColumn="0" w:noHBand="0" w:noVBand="1"/>
      </w:tblPr>
      <w:tblGrid>
        <w:gridCol w:w="1696"/>
        <w:gridCol w:w="14175"/>
      </w:tblGrid>
      <w:tr w:rsidR="0067220F" w14:paraId="531F67F0" w14:textId="77777777" w:rsidTr="004C08B6">
        <w:trPr>
          <w:trHeight w:val="508"/>
        </w:trPr>
        <w:tc>
          <w:tcPr>
            <w:tcW w:w="1696" w:type="dxa"/>
            <w:shd w:val="clear" w:color="auto" w:fill="CF6B9D"/>
          </w:tcPr>
          <w:p w14:paraId="5265C298" w14:textId="6D1D8840" w:rsidR="0067220F" w:rsidRPr="00923E46" w:rsidRDefault="00320203">
            <w:pPr>
              <w:rPr>
                <w:b/>
                <w:bCs/>
                <w:sz w:val="24"/>
                <w:szCs w:val="24"/>
              </w:rPr>
            </w:pPr>
            <w:r w:rsidRPr="00923E46">
              <w:rPr>
                <w:b/>
                <w:bCs/>
                <w:sz w:val="24"/>
                <w:szCs w:val="24"/>
              </w:rPr>
              <w:t>Artist</w:t>
            </w:r>
          </w:p>
        </w:tc>
        <w:tc>
          <w:tcPr>
            <w:tcW w:w="14175" w:type="dxa"/>
          </w:tcPr>
          <w:p w14:paraId="24E72912" w14:textId="094F16F4" w:rsidR="0067220F" w:rsidRPr="004A4990" w:rsidRDefault="00991D99">
            <w:pPr>
              <w:rPr>
                <w:sz w:val="24"/>
                <w:szCs w:val="24"/>
              </w:rPr>
            </w:pPr>
            <w:r>
              <w:rPr>
                <w:sz w:val="24"/>
                <w:szCs w:val="24"/>
              </w:rPr>
              <w:t>Edward Tingatinga</w:t>
            </w:r>
            <w:r w:rsidR="002B3AFB">
              <w:rPr>
                <w:sz w:val="24"/>
                <w:szCs w:val="24"/>
              </w:rPr>
              <w:t>- African Artist</w:t>
            </w:r>
            <w:r w:rsidR="007C663C">
              <w:rPr>
                <w:sz w:val="24"/>
                <w:szCs w:val="24"/>
              </w:rPr>
              <w:t xml:space="preserve">    </w:t>
            </w:r>
          </w:p>
        </w:tc>
      </w:tr>
      <w:tr w:rsidR="00320203" w14:paraId="6D063930" w14:textId="77777777" w:rsidTr="00827533">
        <w:tc>
          <w:tcPr>
            <w:tcW w:w="1696" w:type="dxa"/>
            <w:shd w:val="clear" w:color="auto" w:fill="CF6B9D"/>
          </w:tcPr>
          <w:p w14:paraId="63C7CC9D" w14:textId="6E364B28" w:rsidR="00320203" w:rsidRPr="00923E46" w:rsidRDefault="00320203">
            <w:pPr>
              <w:rPr>
                <w:b/>
                <w:bCs/>
                <w:sz w:val="24"/>
                <w:szCs w:val="24"/>
              </w:rPr>
            </w:pPr>
            <w:r w:rsidRPr="00923E46">
              <w:rPr>
                <w:b/>
                <w:bCs/>
                <w:sz w:val="24"/>
                <w:szCs w:val="24"/>
              </w:rPr>
              <w:t>Knowledge</w:t>
            </w:r>
          </w:p>
        </w:tc>
        <w:tc>
          <w:tcPr>
            <w:tcW w:w="14175" w:type="dxa"/>
          </w:tcPr>
          <w:p w14:paraId="0D953858" w14:textId="7BAA9F5B" w:rsidR="009C206C" w:rsidRDefault="00A75719" w:rsidP="004C08B6">
            <w:pPr>
              <w:rPr>
                <w:rFonts w:cstheme="minorHAnsi"/>
                <w:lang w:val="en-US"/>
              </w:rPr>
            </w:pPr>
            <w:r w:rsidRPr="009C206C">
              <w:rPr>
                <w:rFonts w:cstheme="minorHAnsi"/>
              </w:rPr>
              <w:t xml:space="preserve">Tingatinga paintings originated in Tanzania </w:t>
            </w:r>
            <w:r w:rsidR="009C206C" w:rsidRPr="009C206C">
              <w:rPr>
                <w:rFonts w:cstheme="minorHAnsi"/>
                <w:color w:val="222222"/>
              </w:rPr>
              <w:t xml:space="preserve">(Dar es Salaam) </w:t>
            </w:r>
            <w:r w:rsidRPr="009C206C">
              <w:rPr>
                <w:rFonts w:cstheme="minorHAnsi"/>
              </w:rPr>
              <w:t xml:space="preserve">by the artist </w:t>
            </w:r>
            <w:r w:rsidRPr="009C206C">
              <w:rPr>
                <w:rStyle w:val="Strong"/>
                <w:rFonts w:cstheme="minorHAnsi"/>
              </w:rPr>
              <w:t>Edward Saidi Tingatinga</w:t>
            </w:r>
            <w:r w:rsidRPr="009C206C">
              <w:rPr>
                <w:rFonts w:cstheme="minorHAnsi"/>
              </w:rPr>
              <w:t xml:space="preserve"> in 1968. Edward began his work painting under a </w:t>
            </w:r>
            <w:proofErr w:type="spellStart"/>
            <w:r w:rsidRPr="009C206C">
              <w:rPr>
                <w:rFonts w:cstheme="minorHAnsi"/>
              </w:rPr>
              <w:t>Baobob</w:t>
            </w:r>
            <w:proofErr w:type="spellEnd"/>
            <w:r w:rsidRPr="009C206C">
              <w:rPr>
                <w:rFonts w:cstheme="minorHAnsi"/>
              </w:rPr>
              <w:t xml:space="preserve"> tree. His work consisted of bright, bold colours, simplistic designs, inspired by his surroundings.</w:t>
            </w:r>
            <w:r w:rsidR="009C206C" w:rsidRPr="009C206C">
              <w:rPr>
                <w:rFonts w:cstheme="minorHAnsi"/>
                <w:b/>
                <w:bCs/>
                <w:color w:val="222222"/>
              </w:rPr>
              <w:t xml:space="preserve"> He </w:t>
            </w:r>
            <w:r w:rsidR="009C206C" w:rsidRPr="009C206C">
              <w:rPr>
                <w:rFonts w:cstheme="minorHAnsi"/>
                <w:color w:val="222222"/>
              </w:rPr>
              <w:t xml:space="preserve">attracted the attention of tourists for their </w:t>
            </w:r>
            <w:r w:rsidR="008E5AEF" w:rsidRPr="009C206C">
              <w:rPr>
                <w:rFonts w:cstheme="minorHAnsi"/>
                <w:color w:val="222222"/>
              </w:rPr>
              <w:t>colourful</w:t>
            </w:r>
            <w:r w:rsidR="009C206C" w:rsidRPr="009C206C">
              <w:rPr>
                <w:rFonts w:cstheme="minorHAnsi"/>
                <w:color w:val="222222"/>
              </w:rPr>
              <w:t>, both naïve and surrealistic style.</w:t>
            </w:r>
            <w:r w:rsidR="008E5AEF">
              <w:rPr>
                <w:rFonts w:cstheme="minorHAnsi"/>
                <w:color w:val="222222"/>
              </w:rPr>
              <w:t xml:space="preserve"> </w:t>
            </w:r>
            <w:r w:rsidR="006B5BA1" w:rsidRPr="006B5BA1">
              <w:rPr>
                <w:lang w:val="en-US"/>
              </w:rPr>
              <w:t xml:space="preserve">Tinga </w:t>
            </w:r>
            <w:proofErr w:type="spellStart"/>
            <w:r w:rsidR="006B5BA1" w:rsidRPr="006B5BA1">
              <w:rPr>
                <w:lang w:val="en-US"/>
              </w:rPr>
              <w:t>Tinga</w:t>
            </w:r>
            <w:proofErr w:type="spellEnd"/>
            <w:r w:rsidR="006B5BA1" w:rsidRPr="006B5BA1">
              <w:rPr>
                <w:lang w:val="en-US"/>
              </w:rPr>
              <w:t xml:space="preserve"> art is an art movement that began in Tanzania and spread </w:t>
            </w:r>
            <w:r w:rsidR="006B5BA1" w:rsidRPr="006B5BA1">
              <w:rPr>
                <w:rFonts w:cstheme="minorHAnsi"/>
                <w:lang w:val="en-US"/>
              </w:rPr>
              <w:t>to most of east Africa.</w:t>
            </w:r>
            <w:r w:rsidR="00F5154F" w:rsidRPr="00A75719">
              <w:rPr>
                <w:rFonts w:cstheme="minorHAnsi"/>
                <w:lang w:val="en-US"/>
              </w:rPr>
              <w:t xml:space="preserve"> </w:t>
            </w:r>
            <w:r w:rsidR="006B5BA1" w:rsidRPr="006B5BA1">
              <w:rPr>
                <w:rFonts w:cstheme="minorHAnsi"/>
                <w:lang w:val="en-US"/>
              </w:rPr>
              <w:t>The paintings usually show the elephant, rhino, buffalo, lion or leopard.</w:t>
            </w:r>
            <w:r w:rsidR="00F5154F" w:rsidRPr="00A75719">
              <w:rPr>
                <w:rFonts w:cstheme="minorHAnsi"/>
                <w:lang w:val="en-US"/>
              </w:rPr>
              <w:t xml:space="preserve"> </w:t>
            </w:r>
          </w:p>
          <w:p w14:paraId="4E77DE0B" w14:textId="7DA066D0" w:rsidR="00D627A3" w:rsidRDefault="00D627A3" w:rsidP="004C08B6">
            <w:r>
              <w:t>B</w:t>
            </w:r>
            <w:r w:rsidR="004C08B6" w:rsidRPr="00BD7127">
              <w:t xml:space="preserve">egin to understand choice of </w:t>
            </w:r>
            <w:r w:rsidR="00317C7E" w:rsidRPr="00BD7127">
              <w:t xml:space="preserve">paintings and settings </w:t>
            </w:r>
            <w:r w:rsidR="004C08B6" w:rsidRPr="00BD7127">
              <w:t>scenes</w:t>
            </w:r>
            <w:r w:rsidR="00317C7E" w:rsidRPr="00BD7127">
              <w:t xml:space="preserve">. </w:t>
            </w:r>
            <w:r w:rsidR="004C08B6" w:rsidRPr="00BD7127">
              <w:t xml:space="preserve">Know that paintings can make you feel emotions. </w:t>
            </w:r>
          </w:p>
          <w:p w14:paraId="0301898B" w14:textId="661BAAE4" w:rsidR="0078544B" w:rsidRPr="00D627A3" w:rsidRDefault="00151E06" w:rsidP="004C08B6">
            <w:pPr>
              <w:rPr>
                <w:rFonts w:cstheme="minorHAnsi"/>
              </w:rPr>
            </w:pPr>
            <w:r>
              <w:t xml:space="preserve">Know what </w:t>
            </w:r>
            <w:r>
              <w:rPr>
                <w:rFonts w:ascii="Calibri" w:hAnsi="Calibri" w:cs="Calibri"/>
                <w:color w:val="000000"/>
              </w:rPr>
              <w:t>secondary and tertiary colours</w:t>
            </w:r>
            <w:r w:rsidR="00BB204B">
              <w:rPr>
                <w:rFonts w:ascii="Calibri" w:hAnsi="Calibri" w:cs="Calibri"/>
                <w:color w:val="000000"/>
              </w:rPr>
              <w:t xml:space="preserve"> are</w:t>
            </w:r>
            <w:r>
              <w:rPr>
                <w:rFonts w:ascii="Calibri" w:hAnsi="Calibri" w:cs="Calibri"/>
                <w:color w:val="000000"/>
              </w:rPr>
              <w:t xml:space="preserve"> to paint with and use colours, textures, lines and shapes</w:t>
            </w:r>
          </w:p>
        </w:tc>
      </w:tr>
      <w:tr w:rsidR="0067220F" w14:paraId="65C1C105" w14:textId="77777777" w:rsidTr="00827533">
        <w:tc>
          <w:tcPr>
            <w:tcW w:w="1696" w:type="dxa"/>
            <w:shd w:val="clear" w:color="auto" w:fill="CF6B9D"/>
          </w:tcPr>
          <w:p w14:paraId="76E33834" w14:textId="7DF6DE89" w:rsidR="0067220F" w:rsidRPr="00923E46" w:rsidRDefault="0067220F">
            <w:pPr>
              <w:rPr>
                <w:b/>
                <w:bCs/>
                <w:sz w:val="24"/>
                <w:szCs w:val="24"/>
              </w:rPr>
            </w:pPr>
            <w:r w:rsidRPr="00923E46">
              <w:rPr>
                <w:b/>
                <w:bCs/>
                <w:sz w:val="24"/>
                <w:szCs w:val="24"/>
              </w:rPr>
              <w:t xml:space="preserve">Vocabulary </w:t>
            </w:r>
          </w:p>
        </w:tc>
        <w:tc>
          <w:tcPr>
            <w:tcW w:w="14175" w:type="dxa"/>
          </w:tcPr>
          <w:p w14:paraId="05F010D0" w14:textId="5F441D8F" w:rsidR="0067220F" w:rsidRPr="004A4990" w:rsidRDefault="00D5041D">
            <w:pPr>
              <w:rPr>
                <w:sz w:val="24"/>
                <w:szCs w:val="24"/>
              </w:rPr>
            </w:pPr>
            <w:r>
              <w:rPr>
                <w:sz w:val="24"/>
                <w:szCs w:val="24"/>
              </w:rPr>
              <w:t>Primary colours, secondary colours,</w:t>
            </w:r>
            <w:r w:rsidR="00400E7B">
              <w:rPr>
                <w:sz w:val="24"/>
                <w:szCs w:val="24"/>
              </w:rPr>
              <w:t xml:space="preserve"> </w:t>
            </w:r>
            <w:r w:rsidR="00A51A51">
              <w:rPr>
                <w:sz w:val="24"/>
                <w:szCs w:val="24"/>
              </w:rPr>
              <w:t xml:space="preserve">tertiary colours, </w:t>
            </w:r>
            <w:r w:rsidR="00343F26" w:rsidRPr="00343F26">
              <w:rPr>
                <w:sz w:val="24"/>
                <w:szCs w:val="24"/>
              </w:rPr>
              <w:t xml:space="preserve">dark and light, colours, lines, shades, contrasts.   </w:t>
            </w:r>
          </w:p>
        </w:tc>
      </w:tr>
      <w:tr w:rsidR="0067220F" w14:paraId="459E452A" w14:textId="77777777" w:rsidTr="0067220F">
        <w:tc>
          <w:tcPr>
            <w:tcW w:w="1696" w:type="dxa"/>
          </w:tcPr>
          <w:p w14:paraId="2DEB246C" w14:textId="11E14D1E" w:rsidR="0067220F" w:rsidRPr="00923E46" w:rsidRDefault="0067220F">
            <w:pPr>
              <w:rPr>
                <w:b/>
                <w:bCs/>
                <w:sz w:val="24"/>
                <w:szCs w:val="24"/>
              </w:rPr>
            </w:pPr>
            <w:r w:rsidRPr="00923E46">
              <w:rPr>
                <w:b/>
                <w:bCs/>
                <w:sz w:val="24"/>
                <w:szCs w:val="24"/>
              </w:rPr>
              <w:t xml:space="preserve">Hook? Visit? </w:t>
            </w:r>
          </w:p>
        </w:tc>
        <w:tc>
          <w:tcPr>
            <w:tcW w:w="14175" w:type="dxa"/>
          </w:tcPr>
          <w:p w14:paraId="30E112E2" w14:textId="069CB640" w:rsidR="0067220F" w:rsidRPr="004A4990" w:rsidRDefault="002F498B">
            <w:pPr>
              <w:rPr>
                <w:sz w:val="24"/>
                <w:szCs w:val="24"/>
              </w:rPr>
            </w:pPr>
            <w:r>
              <w:rPr>
                <w:sz w:val="24"/>
                <w:szCs w:val="24"/>
              </w:rPr>
              <w:t>Show children r</w:t>
            </w:r>
            <w:r w:rsidR="000B0732">
              <w:rPr>
                <w:sz w:val="24"/>
                <w:szCs w:val="24"/>
              </w:rPr>
              <w:t>ea</w:t>
            </w:r>
            <w:r>
              <w:rPr>
                <w:sz w:val="24"/>
                <w:szCs w:val="24"/>
              </w:rPr>
              <w:t>l pieces of art brought back f</w:t>
            </w:r>
            <w:r w:rsidR="002C34AC">
              <w:rPr>
                <w:sz w:val="24"/>
                <w:szCs w:val="24"/>
              </w:rPr>
              <w:t>ro</w:t>
            </w:r>
            <w:r>
              <w:rPr>
                <w:sz w:val="24"/>
                <w:szCs w:val="24"/>
              </w:rPr>
              <w:t xml:space="preserve">m Tanzania visit. </w:t>
            </w:r>
          </w:p>
        </w:tc>
      </w:tr>
      <w:tr w:rsidR="0067220F" w14:paraId="093D4608" w14:textId="77777777" w:rsidTr="0067220F">
        <w:tc>
          <w:tcPr>
            <w:tcW w:w="1696" w:type="dxa"/>
          </w:tcPr>
          <w:p w14:paraId="63D026A9" w14:textId="1ADDD63A" w:rsidR="0067220F" w:rsidRPr="00923E46" w:rsidRDefault="0067220F">
            <w:pPr>
              <w:rPr>
                <w:b/>
                <w:bCs/>
                <w:sz w:val="24"/>
                <w:szCs w:val="24"/>
              </w:rPr>
            </w:pPr>
            <w:r w:rsidRPr="00923E46">
              <w:rPr>
                <w:b/>
                <w:bCs/>
                <w:sz w:val="24"/>
                <w:szCs w:val="24"/>
              </w:rPr>
              <w:t>Links to any prior units?</w:t>
            </w:r>
          </w:p>
        </w:tc>
        <w:tc>
          <w:tcPr>
            <w:tcW w:w="14175" w:type="dxa"/>
          </w:tcPr>
          <w:p w14:paraId="1B1795D1" w14:textId="77777777" w:rsidR="0067220F" w:rsidRDefault="00A51A51">
            <w:r>
              <w:t>KS1-</w:t>
            </w:r>
            <w:r w:rsidRPr="00BD7127">
              <w:t>Name and make the primary (red, yellow, blue) and secondary colours (orange, purple, green).</w:t>
            </w:r>
          </w:p>
          <w:p w14:paraId="6092FE97" w14:textId="77777777" w:rsidR="0055365A" w:rsidRDefault="0055365A">
            <w:pPr>
              <w:rPr>
                <w:sz w:val="24"/>
                <w:szCs w:val="24"/>
              </w:rPr>
            </w:pPr>
          </w:p>
          <w:p w14:paraId="43680965" w14:textId="365BFB19" w:rsidR="0055365A" w:rsidRPr="004A4990" w:rsidRDefault="0055365A">
            <w:pPr>
              <w:rPr>
                <w:sz w:val="24"/>
                <w:szCs w:val="24"/>
              </w:rPr>
            </w:pPr>
            <w:hyperlink r:id="rId12" w:history="1">
              <w:r w:rsidRPr="0055365A">
                <w:rPr>
                  <w:rStyle w:val="Hyperlink"/>
                  <w:sz w:val="24"/>
                  <w:szCs w:val="24"/>
                </w:rPr>
                <w:t xml:space="preserve">Tinga </w:t>
              </w:r>
              <w:proofErr w:type="spellStart"/>
              <w:r w:rsidRPr="0055365A">
                <w:rPr>
                  <w:rStyle w:val="Hyperlink"/>
                  <w:sz w:val="24"/>
                  <w:szCs w:val="24"/>
                </w:rPr>
                <w:t>Tinga</w:t>
              </w:r>
              <w:proofErr w:type="spellEnd"/>
              <w:r w:rsidRPr="0055365A">
                <w:rPr>
                  <w:rStyle w:val="Hyperlink"/>
                  <w:sz w:val="24"/>
                  <w:szCs w:val="24"/>
                </w:rPr>
                <w:t xml:space="preserve"> Tales Official - YouTube</w:t>
              </w:r>
            </w:hyperlink>
            <w:r>
              <w:rPr>
                <w:sz w:val="24"/>
                <w:szCs w:val="24"/>
              </w:rPr>
              <w:t xml:space="preserve"> </w:t>
            </w:r>
          </w:p>
        </w:tc>
      </w:tr>
      <w:tr w:rsidR="00D04616" w14:paraId="509A6164" w14:textId="77777777" w:rsidTr="0067220F">
        <w:tc>
          <w:tcPr>
            <w:tcW w:w="1696" w:type="dxa"/>
          </w:tcPr>
          <w:p w14:paraId="62286579" w14:textId="4C97D296" w:rsidR="00D04616" w:rsidRPr="00923E46" w:rsidRDefault="00D04616">
            <w:pPr>
              <w:rPr>
                <w:b/>
                <w:bCs/>
                <w:sz w:val="24"/>
                <w:szCs w:val="24"/>
              </w:rPr>
            </w:pPr>
            <w:r>
              <w:rPr>
                <w:b/>
                <w:bCs/>
                <w:sz w:val="24"/>
                <w:szCs w:val="24"/>
              </w:rPr>
              <w:t>End piece</w:t>
            </w:r>
          </w:p>
        </w:tc>
        <w:tc>
          <w:tcPr>
            <w:tcW w:w="14175" w:type="dxa"/>
          </w:tcPr>
          <w:p w14:paraId="42C9BE68" w14:textId="255CD480" w:rsidR="00D04616" w:rsidRDefault="00D04616">
            <w:r>
              <w:t>Tingatinga style artwork on board.</w:t>
            </w:r>
          </w:p>
        </w:tc>
      </w:tr>
    </w:tbl>
    <w:tbl>
      <w:tblPr>
        <w:tblStyle w:val="TableGrid"/>
        <w:tblpPr w:leftFromText="181" w:rightFromText="181" w:vertAnchor="text" w:horzAnchor="margin" w:tblpY="426"/>
        <w:tblW w:w="15936" w:type="dxa"/>
        <w:tblLook w:val="04A0" w:firstRow="1" w:lastRow="0" w:firstColumn="1" w:lastColumn="0" w:noHBand="0" w:noVBand="1"/>
      </w:tblPr>
      <w:tblGrid>
        <w:gridCol w:w="1946"/>
        <w:gridCol w:w="2420"/>
        <w:gridCol w:w="1985"/>
        <w:gridCol w:w="4654"/>
        <w:gridCol w:w="3483"/>
        <w:gridCol w:w="1448"/>
      </w:tblGrid>
      <w:tr w:rsidR="00311DAB" w14:paraId="0D581B0E" w14:textId="37B86FA6" w:rsidTr="008824EA">
        <w:tc>
          <w:tcPr>
            <w:tcW w:w="1946" w:type="dxa"/>
          </w:tcPr>
          <w:p w14:paraId="30A0770F" w14:textId="77777777" w:rsidR="00D2044C" w:rsidRPr="002D48B7" w:rsidRDefault="00D2044C" w:rsidP="00D2044C">
            <w:pPr>
              <w:jc w:val="center"/>
              <w:rPr>
                <w:b/>
              </w:rPr>
            </w:pPr>
          </w:p>
        </w:tc>
        <w:tc>
          <w:tcPr>
            <w:tcW w:w="2420" w:type="dxa"/>
            <w:shd w:val="clear" w:color="auto" w:fill="C5E0B3" w:themeFill="accent6" w:themeFillTint="66"/>
          </w:tcPr>
          <w:p w14:paraId="17045890" w14:textId="77777777" w:rsidR="00D2044C" w:rsidRPr="002D48B7" w:rsidRDefault="00D2044C" w:rsidP="00D2044C">
            <w:pPr>
              <w:jc w:val="center"/>
              <w:rPr>
                <w:b/>
              </w:rPr>
            </w:pPr>
            <w:r>
              <w:rPr>
                <w:b/>
              </w:rPr>
              <w:t>Making skills</w:t>
            </w:r>
          </w:p>
        </w:tc>
        <w:tc>
          <w:tcPr>
            <w:tcW w:w="1985" w:type="dxa"/>
            <w:shd w:val="clear" w:color="auto" w:fill="FFC000" w:themeFill="accent4"/>
          </w:tcPr>
          <w:p w14:paraId="1CC64530" w14:textId="77777777" w:rsidR="00D2044C" w:rsidRPr="002D48B7" w:rsidRDefault="00D2044C" w:rsidP="00D2044C">
            <w:pPr>
              <w:jc w:val="center"/>
              <w:rPr>
                <w:b/>
              </w:rPr>
            </w:pPr>
            <w:r>
              <w:rPr>
                <w:b/>
              </w:rPr>
              <w:t>Generating ideas</w:t>
            </w:r>
          </w:p>
        </w:tc>
        <w:tc>
          <w:tcPr>
            <w:tcW w:w="4654" w:type="dxa"/>
            <w:shd w:val="clear" w:color="auto" w:fill="auto"/>
          </w:tcPr>
          <w:p w14:paraId="58188C9A" w14:textId="77777777" w:rsidR="00D2044C" w:rsidRDefault="00D2044C" w:rsidP="00D2044C">
            <w:pPr>
              <w:jc w:val="center"/>
              <w:rPr>
                <w:b/>
              </w:rPr>
            </w:pPr>
            <w:r>
              <w:rPr>
                <w:b/>
              </w:rPr>
              <w:t xml:space="preserve">Teaching Points </w:t>
            </w:r>
          </w:p>
        </w:tc>
        <w:tc>
          <w:tcPr>
            <w:tcW w:w="3483" w:type="dxa"/>
            <w:shd w:val="clear" w:color="auto" w:fill="auto"/>
          </w:tcPr>
          <w:p w14:paraId="40D6D938" w14:textId="77777777" w:rsidR="00D2044C" w:rsidRDefault="00D2044C" w:rsidP="00D2044C">
            <w:pPr>
              <w:jc w:val="center"/>
              <w:rPr>
                <w:b/>
              </w:rPr>
            </w:pPr>
            <w:r>
              <w:rPr>
                <w:b/>
              </w:rPr>
              <w:t xml:space="preserve">Activities </w:t>
            </w:r>
          </w:p>
        </w:tc>
        <w:tc>
          <w:tcPr>
            <w:tcW w:w="1448" w:type="dxa"/>
            <w:shd w:val="clear" w:color="auto" w:fill="8EAADB" w:themeFill="accent1" w:themeFillTint="99"/>
          </w:tcPr>
          <w:p w14:paraId="399FFF6F" w14:textId="6DE52FD9" w:rsidR="00D2044C" w:rsidRPr="00D2044C" w:rsidRDefault="00D2044C" w:rsidP="00D2044C">
            <w:pPr>
              <w:jc w:val="center"/>
              <w:rPr>
                <w:b/>
              </w:rPr>
            </w:pPr>
            <w:r w:rsidRPr="00D2044C">
              <w:rPr>
                <w:b/>
              </w:rPr>
              <w:t>Evaluation</w:t>
            </w:r>
          </w:p>
        </w:tc>
      </w:tr>
      <w:tr w:rsidR="00311DAB" w14:paraId="7AE9AD91" w14:textId="77777777" w:rsidTr="008824EA">
        <w:trPr>
          <w:cantSplit/>
          <w:trHeight w:val="70"/>
        </w:trPr>
        <w:tc>
          <w:tcPr>
            <w:tcW w:w="1946" w:type="dxa"/>
            <w:shd w:val="clear" w:color="auto" w:fill="C5E0B3" w:themeFill="accent6" w:themeFillTint="66"/>
          </w:tcPr>
          <w:p w14:paraId="6C6544E4" w14:textId="77777777" w:rsidR="00BE73EC" w:rsidRDefault="00672167" w:rsidP="00D2044C">
            <w:pPr>
              <w:jc w:val="center"/>
              <w:rPr>
                <w:b/>
              </w:rPr>
            </w:pPr>
            <w:r>
              <w:rPr>
                <w:b/>
              </w:rPr>
              <w:t>1</w:t>
            </w:r>
          </w:p>
          <w:p w14:paraId="2905F55F" w14:textId="618F8C0E" w:rsidR="00DD133C" w:rsidRDefault="00DD133C" w:rsidP="00D2044C">
            <w:pPr>
              <w:jc w:val="center"/>
              <w:rPr>
                <w:bCs/>
                <w:i/>
                <w:iCs/>
              </w:rPr>
            </w:pPr>
            <w:r>
              <w:rPr>
                <w:bCs/>
                <w:i/>
                <w:iCs/>
              </w:rPr>
              <w:t xml:space="preserve">Knowledge and understanding. </w:t>
            </w:r>
          </w:p>
          <w:p w14:paraId="34E7EEBB" w14:textId="77777777" w:rsidR="00DD133C" w:rsidRPr="00DD133C" w:rsidRDefault="00DD133C" w:rsidP="00D2044C">
            <w:pPr>
              <w:jc w:val="center"/>
              <w:rPr>
                <w:bCs/>
                <w:i/>
                <w:iCs/>
              </w:rPr>
            </w:pPr>
          </w:p>
          <w:p w14:paraId="5AD8A203" w14:textId="107D13F7" w:rsidR="00DD133C" w:rsidRDefault="00DD133C" w:rsidP="00D2044C">
            <w:pPr>
              <w:jc w:val="center"/>
              <w:rPr>
                <w:b/>
              </w:rPr>
            </w:pPr>
            <w:r>
              <w:rPr>
                <w:b/>
              </w:rPr>
              <w:t>(</w:t>
            </w:r>
            <w:r w:rsidRPr="00DD133C">
              <w:rPr>
                <w:b/>
              </w:rPr>
              <w:t>Artists develop a knowledge and understanding of artists</w:t>
            </w:r>
            <w:r w:rsidR="00EF1901">
              <w:rPr>
                <w:b/>
              </w:rPr>
              <w:t xml:space="preserve"> an</w:t>
            </w:r>
            <w:r w:rsidRPr="00DD133C">
              <w:rPr>
                <w:b/>
              </w:rPr>
              <w:t>d of their work</w:t>
            </w:r>
            <w:r w:rsidR="00677E59">
              <w:rPr>
                <w:b/>
              </w:rPr>
              <w:t>)</w:t>
            </w:r>
          </w:p>
          <w:p w14:paraId="134F4A01" w14:textId="77777777" w:rsidR="00672167" w:rsidRDefault="00672167" w:rsidP="00D2044C">
            <w:pPr>
              <w:jc w:val="center"/>
              <w:rPr>
                <w:b/>
              </w:rPr>
            </w:pPr>
          </w:p>
          <w:p w14:paraId="6C1A53BF" w14:textId="77777777" w:rsidR="00672167" w:rsidRDefault="00672167" w:rsidP="00D2044C">
            <w:pPr>
              <w:jc w:val="center"/>
              <w:rPr>
                <w:bCs/>
                <w:color w:val="4472C4" w:themeColor="accent1"/>
              </w:rPr>
            </w:pPr>
            <w:r w:rsidRPr="00EF1901">
              <w:rPr>
                <w:bCs/>
                <w:color w:val="4472C4" w:themeColor="accent1"/>
              </w:rPr>
              <w:t>Friday 6</w:t>
            </w:r>
            <w:r w:rsidRPr="00EF1901">
              <w:rPr>
                <w:bCs/>
                <w:color w:val="4472C4" w:themeColor="accent1"/>
                <w:vertAlign w:val="superscript"/>
              </w:rPr>
              <w:t>th</w:t>
            </w:r>
            <w:r w:rsidRPr="00EF1901">
              <w:rPr>
                <w:bCs/>
                <w:color w:val="4472C4" w:themeColor="accent1"/>
              </w:rPr>
              <w:t xml:space="preserve"> September </w:t>
            </w:r>
          </w:p>
          <w:p w14:paraId="089223F4" w14:textId="77777777" w:rsidR="00D17684" w:rsidRDefault="00D17684" w:rsidP="00D2044C">
            <w:pPr>
              <w:jc w:val="center"/>
              <w:rPr>
                <w:bCs/>
                <w:color w:val="4472C4" w:themeColor="accent1"/>
              </w:rPr>
            </w:pPr>
          </w:p>
          <w:p w14:paraId="6DC3EC80" w14:textId="77777777" w:rsidR="00D17684" w:rsidRDefault="00D17684" w:rsidP="00D2044C">
            <w:pPr>
              <w:jc w:val="center"/>
              <w:rPr>
                <w:color w:val="ED7D31" w:themeColor="accent2"/>
                <w:sz w:val="24"/>
                <w:szCs w:val="24"/>
              </w:rPr>
            </w:pPr>
            <w:r w:rsidRPr="008824EA">
              <w:rPr>
                <w:b/>
                <w:color w:val="ED7D31" w:themeColor="accent2"/>
              </w:rPr>
              <w:lastRenderedPageBreak/>
              <w:t>Vocabulary</w:t>
            </w:r>
            <w:r>
              <w:rPr>
                <w:b/>
                <w:color w:val="ED7D31" w:themeColor="accent2"/>
              </w:rPr>
              <w:t xml:space="preserve">: </w:t>
            </w:r>
          </w:p>
          <w:p w14:paraId="061C912A" w14:textId="0E40FA03" w:rsidR="00D17684" w:rsidRDefault="00D17684" w:rsidP="00D2044C">
            <w:pPr>
              <w:jc w:val="center"/>
              <w:rPr>
                <w:bCs/>
                <w:color w:val="4472C4" w:themeColor="accent1"/>
              </w:rPr>
            </w:pPr>
            <w:r w:rsidRPr="008824EA">
              <w:rPr>
                <w:color w:val="ED7D31" w:themeColor="accent2"/>
                <w:sz w:val="24"/>
                <w:szCs w:val="24"/>
              </w:rPr>
              <w:t xml:space="preserve">dark and light, colours, lines, shades, contrasts.   </w:t>
            </w:r>
          </w:p>
          <w:p w14:paraId="5FF18D17" w14:textId="77777777" w:rsidR="008824EA" w:rsidRDefault="008824EA" w:rsidP="00D2044C">
            <w:pPr>
              <w:jc w:val="center"/>
              <w:rPr>
                <w:bCs/>
                <w:color w:val="4472C4" w:themeColor="accent1"/>
              </w:rPr>
            </w:pPr>
          </w:p>
          <w:p w14:paraId="69914925" w14:textId="08A7E286" w:rsidR="008824EA" w:rsidRPr="008824EA" w:rsidRDefault="008824EA" w:rsidP="00D2044C">
            <w:pPr>
              <w:jc w:val="center"/>
              <w:rPr>
                <w:b/>
              </w:rPr>
            </w:pPr>
          </w:p>
        </w:tc>
        <w:tc>
          <w:tcPr>
            <w:tcW w:w="2420" w:type="dxa"/>
          </w:tcPr>
          <w:p w14:paraId="6F92CD06" w14:textId="5F1E9EEA" w:rsidR="00CF307F" w:rsidRDefault="00CF307F" w:rsidP="00CF307F">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lastRenderedPageBreak/>
              <w:t>Identify the</w:t>
            </w:r>
          </w:p>
          <w:p w14:paraId="6DD05916" w14:textId="77777777" w:rsidR="00CF307F" w:rsidRDefault="00CF307F" w:rsidP="00CF307F">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2D &amp; 3D geometric shapes in nature and the world around them.  </w:t>
            </w:r>
            <w:r>
              <w:rPr>
                <w:rStyle w:val="eop"/>
                <w:rFonts w:ascii="Calibri" w:hAnsi="Calibri" w:cs="Calibri"/>
                <w:color w:val="000000"/>
                <w:sz w:val="22"/>
                <w:szCs w:val="22"/>
              </w:rPr>
              <w:t> </w:t>
            </w:r>
          </w:p>
          <w:p w14:paraId="05AFF72C" w14:textId="77777777" w:rsidR="00BE73EC" w:rsidRDefault="00BE73EC" w:rsidP="00B907DC">
            <w:pPr>
              <w:pStyle w:val="paragraph"/>
              <w:spacing w:before="0" w:beforeAutospacing="0" w:after="0" w:afterAutospacing="0"/>
              <w:ind w:left="165"/>
              <w:textAlignment w:val="baseline"/>
              <w:rPr>
                <w:rStyle w:val="normaltextrun"/>
                <w:rFonts w:ascii="Calibri" w:hAnsi="Calibri" w:cs="Calibri"/>
                <w:color w:val="000000"/>
                <w:sz w:val="22"/>
                <w:szCs w:val="22"/>
              </w:rPr>
            </w:pPr>
          </w:p>
        </w:tc>
        <w:tc>
          <w:tcPr>
            <w:tcW w:w="1985" w:type="dxa"/>
          </w:tcPr>
          <w:p w14:paraId="4AAA0795" w14:textId="7E953BC4" w:rsidR="00BE73EC" w:rsidRDefault="00CB1A8A" w:rsidP="00B907DC">
            <w:pPr>
              <w:ind w:right="12"/>
              <w:rPr>
                <w:rFonts w:ascii="Calibri" w:hAnsi="Calibri" w:cs="Calibri"/>
                <w:color w:val="000000"/>
              </w:rPr>
            </w:pPr>
            <w:r w:rsidRPr="001E084F">
              <w:rPr>
                <w:rStyle w:val="normaltextrun"/>
                <w:rFonts w:ascii="Calibri" w:hAnsi="Calibri" w:cs="Calibri"/>
                <w:color w:val="000000"/>
                <w:sz w:val="20"/>
                <w:szCs w:val="20"/>
                <w:shd w:val="clear" w:color="auto" w:fill="FFFFFF"/>
              </w:rPr>
              <w:t>Sketchbooks are used to practice and try out ideas &amp; techniques. They make records of the world around them, their ideas, thoughts, feelings and discoveries</w:t>
            </w:r>
          </w:p>
        </w:tc>
        <w:tc>
          <w:tcPr>
            <w:tcW w:w="4654" w:type="dxa"/>
          </w:tcPr>
          <w:p w14:paraId="27166B30" w14:textId="5A190D82" w:rsidR="00BE73EC" w:rsidRDefault="00A27EB2" w:rsidP="006C3819">
            <w:pPr>
              <w:widowControl w:val="0"/>
              <w:rPr>
                <w:bCs/>
              </w:rPr>
            </w:pPr>
            <w:r w:rsidRPr="00A27EB2">
              <w:rPr>
                <w:b/>
                <w:highlight w:val="yellow"/>
              </w:rPr>
              <w:t>Teach:</w:t>
            </w:r>
            <w:r w:rsidR="007C2844">
              <w:rPr>
                <w:b/>
              </w:rPr>
              <w:t xml:space="preserve"> </w:t>
            </w:r>
            <w:r w:rsidR="007C2844">
              <w:rPr>
                <w:bCs/>
              </w:rPr>
              <w:t xml:space="preserve">Explain that our artist this half term is </w:t>
            </w:r>
            <w:r w:rsidR="00C136B7">
              <w:rPr>
                <w:bCs/>
              </w:rPr>
              <w:t xml:space="preserve">Edward </w:t>
            </w:r>
            <w:r w:rsidR="007C2844">
              <w:rPr>
                <w:bCs/>
              </w:rPr>
              <w:t>Tingatinga,</w:t>
            </w:r>
            <w:r w:rsidR="00C136B7">
              <w:rPr>
                <w:bCs/>
              </w:rPr>
              <w:t xml:space="preserve"> and</w:t>
            </w:r>
            <w:r w:rsidR="007C2844">
              <w:rPr>
                <w:bCs/>
              </w:rPr>
              <w:t xml:space="preserve"> we will be exploring</w:t>
            </w:r>
            <w:r w:rsidR="00C136B7">
              <w:rPr>
                <w:bCs/>
              </w:rPr>
              <w:t xml:space="preserve"> the Tingatinga art movement</w:t>
            </w:r>
            <w:r w:rsidR="007C2844">
              <w:rPr>
                <w:bCs/>
              </w:rPr>
              <w:t xml:space="preserve"> (Cc links to Geography/TZ unit)</w:t>
            </w:r>
            <w:r w:rsidR="00D04616">
              <w:rPr>
                <w:bCs/>
              </w:rPr>
              <w:t xml:space="preserve">. </w:t>
            </w:r>
            <w:r w:rsidR="00D04616">
              <w:rPr>
                <w:rFonts w:cstheme="minorHAnsi"/>
              </w:rPr>
              <w:t xml:space="preserve"> Explain to children that at the end of this unit they are going to produce a final piece of art on a board just like Tingatinga would have done.</w:t>
            </w:r>
          </w:p>
          <w:p w14:paraId="1FF17F72" w14:textId="77777777" w:rsidR="007C2844" w:rsidRDefault="007C2844" w:rsidP="006C3819">
            <w:pPr>
              <w:widowControl w:val="0"/>
              <w:rPr>
                <w:bCs/>
              </w:rPr>
            </w:pPr>
          </w:p>
          <w:p w14:paraId="6A0569C3" w14:textId="5CEE05B9" w:rsidR="002634C1" w:rsidRDefault="002634C1" w:rsidP="0088361A">
            <w:pPr>
              <w:pStyle w:val="ListParagraph"/>
              <w:widowControl w:val="0"/>
              <w:numPr>
                <w:ilvl w:val="0"/>
                <w:numId w:val="15"/>
              </w:numPr>
              <w:rPr>
                <w:bCs/>
              </w:rPr>
            </w:pPr>
            <w:r w:rsidRPr="00AC5052">
              <w:rPr>
                <w:bCs/>
              </w:rPr>
              <w:t xml:space="preserve">Watch </w:t>
            </w:r>
            <w:hyperlink r:id="rId13" w:anchor="fpstate=ive&amp;vld=cid:ee9e1a3d,vid:pJhSfGzjEck,st:0" w:history="1">
              <w:proofErr w:type="spellStart"/>
              <w:r w:rsidRPr="00AC5052">
                <w:rPr>
                  <w:rStyle w:val="Hyperlink"/>
                  <w:bCs/>
                </w:rPr>
                <w:t>tinga</w:t>
              </w:r>
              <w:proofErr w:type="spellEnd"/>
              <w:r w:rsidRPr="00AC5052">
                <w:rPr>
                  <w:rStyle w:val="Hyperlink"/>
                  <w:bCs/>
                </w:rPr>
                <w:t xml:space="preserve"> </w:t>
              </w:r>
              <w:proofErr w:type="spellStart"/>
              <w:r w:rsidRPr="00AC5052">
                <w:rPr>
                  <w:rStyle w:val="Hyperlink"/>
                  <w:bCs/>
                </w:rPr>
                <w:t>tinga</w:t>
              </w:r>
              <w:proofErr w:type="spellEnd"/>
              <w:r w:rsidRPr="00AC5052">
                <w:rPr>
                  <w:rStyle w:val="Hyperlink"/>
                  <w:bCs/>
                </w:rPr>
                <w:t xml:space="preserve"> artwork video - Google Search</w:t>
              </w:r>
            </w:hyperlink>
            <w:r w:rsidR="00AC5052">
              <w:rPr>
                <w:rStyle w:val="Hyperlink"/>
                <w:bCs/>
              </w:rPr>
              <w:t xml:space="preserve"> </w:t>
            </w:r>
            <w:r w:rsidRPr="00AC5052">
              <w:rPr>
                <w:bCs/>
              </w:rPr>
              <w:t>Use PowerPoint to explore in more detail</w:t>
            </w:r>
            <w:r w:rsidR="00AC5052" w:rsidRPr="00AC5052">
              <w:rPr>
                <w:bCs/>
              </w:rPr>
              <w:t xml:space="preserve"> and discuss his inspirations and his</w:t>
            </w:r>
            <w:r w:rsidR="00AC5052" w:rsidRPr="00AC5052">
              <w:rPr>
                <w:rFonts w:cstheme="minorHAnsi"/>
                <w:color w:val="222222"/>
              </w:rPr>
              <w:t xml:space="preserve"> naïve and surrealistic style</w:t>
            </w:r>
            <w:r w:rsidR="00AC5052" w:rsidRPr="00AC5052">
              <w:rPr>
                <w:bCs/>
              </w:rPr>
              <w:t>.</w:t>
            </w:r>
            <w:r w:rsidR="00BC74B8">
              <w:rPr>
                <w:bCs/>
              </w:rPr>
              <w:br/>
            </w:r>
            <w:r w:rsidR="00BC74B8">
              <w:rPr>
                <w:bCs/>
              </w:rPr>
              <w:br/>
            </w:r>
          </w:p>
          <w:p w14:paraId="77F1CC99" w14:textId="29FA004B" w:rsidR="00A27EB2" w:rsidRPr="00B52FDC" w:rsidRDefault="0088361A" w:rsidP="006C3819">
            <w:pPr>
              <w:pStyle w:val="ListParagraph"/>
              <w:widowControl w:val="0"/>
              <w:numPr>
                <w:ilvl w:val="0"/>
                <w:numId w:val="15"/>
              </w:numPr>
              <w:rPr>
                <w:rFonts w:ascii="Calibri" w:eastAsia="Times New Roman" w:hAnsi="Calibri" w:cs="Times New Roman"/>
                <w:color w:val="000000"/>
                <w:szCs w:val="20"/>
              </w:rPr>
            </w:pPr>
            <w:r w:rsidRPr="00AF486F">
              <w:rPr>
                <w:rFonts w:ascii="Calibri" w:eastAsia="Times New Roman" w:hAnsi="Calibri" w:cs="Times New Roman"/>
                <w:color w:val="000000"/>
                <w:szCs w:val="20"/>
              </w:rPr>
              <w:t>Look at a range of Tingatinga’s Pieces-Think about:</w:t>
            </w:r>
            <w:r w:rsidRPr="00AF486F">
              <w:rPr>
                <w:rStyle w:val="normaltextrun"/>
                <w:rFonts w:ascii="Calibri" w:hAnsi="Calibri" w:cs="Calibri"/>
                <w:color w:val="000000"/>
              </w:rPr>
              <w:t xml:space="preserve"> How has the artist produced this work? What was the background to the art? </w:t>
            </w:r>
          </w:p>
        </w:tc>
        <w:tc>
          <w:tcPr>
            <w:tcW w:w="3483" w:type="dxa"/>
          </w:tcPr>
          <w:p w14:paraId="35325444" w14:textId="2CEC7AC6" w:rsidR="006C2DB2" w:rsidRPr="006C2DB2" w:rsidRDefault="00AC5052" w:rsidP="006C2DB2">
            <w:pPr>
              <w:pStyle w:val="ListParagraph"/>
              <w:widowControl w:val="0"/>
              <w:numPr>
                <w:ilvl w:val="0"/>
                <w:numId w:val="16"/>
              </w:numPr>
              <w:rPr>
                <w:rFonts w:ascii="Calibri" w:eastAsia="Times New Roman" w:hAnsi="Calibri" w:cs="Times New Roman"/>
                <w:color w:val="000000"/>
                <w:szCs w:val="20"/>
              </w:rPr>
            </w:pPr>
            <w:r w:rsidRPr="004E661D">
              <w:rPr>
                <w:rFonts w:ascii="Calibri" w:eastAsia="Times New Roman" w:hAnsi="Calibri" w:cs="Times New Roman"/>
                <w:b/>
                <w:bCs/>
                <w:szCs w:val="20"/>
                <w:highlight w:val="yellow"/>
              </w:rPr>
              <w:lastRenderedPageBreak/>
              <w:t>Practice</w:t>
            </w:r>
            <w:r w:rsidR="004E661D" w:rsidRPr="004E661D">
              <w:rPr>
                <w:rFonts w:ascii="Calibri" w:eastAsia="Times New Roman" w:hAnsi="Calibri" w:cs="Times New Roman"/>
                <w:b/>
                <w:bCs/>
                <w:szCs w:val="20"/>
                <w:highlight w:val="yellow"/>
              </w:rPr>
              <w:t>:</w:t>
            </w:r>
            <w:r w:rsidR="004E661D">
              <w:rPr>
                <w:rFonts w:ascii="Calibri" w:eastAsia="Times New Roman" w:hAnsi="Calibri" w:cs="Times New Roman"/>
                <w:b/>
                <w:bCs/>
                <w:szCs w:val="20"/>
              </w:rPr>
              <w:t xml:space="preserve"> </w:t>
            </w:r>
            <w:r w:rsidR="00663C54" w:rsidRPr="00663C54">
              <w:rPr>
                <w:rFonts w:ascii="Calibri" w:eastAsia="Times New Roman" w:hAnsi="Calibri" w:cs="Times New Roman"/>
                <w:szCs w:val="20"/>
              </w:rPr>
              <w:t>Ping pong- i</w:t>
            </w:r>
            <w:r w:rsidR="004E661D" w:rsidRPr="00663C54">
              <w:rPr>
                <w:rFonts w:ascii="Calibri" w:eastAsia="Times New Roman" w:hAnsi="Calibri" w:cs="Times New Roman"/>
                <w:szCs w:val="20"/>
              </w:rPr>
              <w:t>n</w:t>
            </w:r>
            <w:r w:rsidR="004E661D">
              <w:rPr>
                <w:rFonts w:ascii="Calibri" w:eastAsia="Times New Roman" w:hAnsi="Calibri" w:cs="Times New Roman"/>
                <w:szCs w:val="20"/>
              </w:rPr>
              <w:t xml:space="preserve"> pairs, recall facts about Edward Tingatinga. What </w:t>
            </w:r>
            <w:r w:rsidR="00311DAB">
              <w:rPr>
                <w:rFonts w:ascii="Calibri" w:eastAsia="Times New Roman" w:hAnsi="Calibri" w:cs="Times New Roman"/>
                <w:szCs w:val="20"/>
              </w:rPr>
              <w:t>types of things would we expect to see in Tingatinga artwork (slide 5)</w:t>
            </w:r>
          </w:p>
          <w:p w14:paraId="7CC86CE3" w14:textId="77777777" w:rsidR="00BE73EC" w:rsidRDefault="00AC5052" w:rsidP="00311DAB">
            <w:pPr>
              <w:pStyle w:val="ListParagraph"/>
              <w:widowControl w:val="0"/>
              <w:numPr>
                <w:ilvl w:val="0"/>
                <w:numId w:val="17"/>
              </w:numPr>
              <w:rPr>
                <w:rFonts w:ascii="Calibri" w:eastAsia="Times New Roman" w:hAnsi="Calibri" w:cs="Times New Roman"/>
                <w:color w:val="000000"/>
                <w:szCs w:val="20"/>
              </w:rPr>
            </w:pPr>
            <w:r w:rsidRPr="00311DAB">
              <w:rPr>
                <w:rFonts w:ascii="Calibri" w:eastAsia="Times New Roman" w:hAnsi="Calibri" w:cs="Times New Roman"/>
                <w:b/>
                <w:bCs/>
                <w:szCs w:val="20"/>
                <w:highlight w:val="yellow"/>
              </w:rPr>
              <w:t>Apply:</w:t>
            </w:r>
            <w:r w:rsidRPr="00311DAB">
              <w:rPr>
                <w:rFonts w:ascii="Calibri" w:eastAsia="Times New Roman" w:hAnsi="Calibri" w:cs="Times New Roman"/>
                <w:szCs w:val="20"/>
              </w:rPr>
              <w:t xml:space="preserve"> </w:t>
            </w:r>
            <w:r w:rsidR="00311DAB" w:rsidRPr="00311DAB">
              <w:rPr>
                <w:rFonts w:ascii="Calibri" w:eastAsia="Times New Roman" w:hAnsi="Calibri" w:cs="Times New Roman"/>
                <w:szCs w:val="20"/>
              </w:rPr>
              <w:t>Double page sprea</w:t>
            </w:r>
            <w:r w:rsidR="00311DAB" w:rsidRPr="00311DAB">
              <w:rPr>
                <w:rFonts w:ascii="Calibri" w:eastAsia="Times New Roman" w:hAnsi="Calibri" w:cs="Times New Roman"/>
                <w:color w:val="000000"/>
                <w:szCs w:val="20"/>
              </w:rPr>
              <w:t>d</w:t>
            </w:r>
            <w:r w:rsidR="00311DAB">
              <w:rPr>
                <w:rFonts w:ascii="Calibri" w:eastAsia="Times New Roman" w:hAnsi="Calibri" w:cs="Times New Roman"/>
                <w:color w:val="000000"/>
                <w:szCs w:val="20"/>
              </w:rPr>
              <w:t>- c</w:t>
            </w:r>
            <w:r w:rsidR="00311DAB" w:rsidRPr="00311DAB">
              <w:rPr>
                <w:rFonts w:ascii="Calibri" w:eastAsia="Times New Roman" w:hAnsi="Calibri" w:cs="Times New Roman"/>
                <w:color w:val="000000"/>
                <w:szCs w:val="20"/>
              </w:rPr>
              <w:t>hildren</w:t>
            </w:r>
            <w:r w:rsidR="00EE150E" w:rsidRPr="00311DAB">
              <w:rPr>
                <w:rFonts w:ascii="Calibri" w:eastAsia="Times New Roman" w:hAnsi="Calibri" w:cs="Times New Roman"/>
                <w:color w:val="000000"/>
                <w:szCs w:val="20"/>
              </w:rPr>
              <w:t xml:space="preserve"> create a </w:t>
            </w:r>
            <w:r w:rsidR="00E30292" w:rsidRPr="00311DAB">
              <w:rPr>
                <w:rFonts w:ascii="Calibri" w:eastAsia="Times New Roman" w:hAnsi="Calibri" w:cs="Times New Roman"/>
                <w:color w:val="000000"/>
                <w:szCs w:val="20"/>
              </w:rPr>
              <w:t>fact file</w:t>
            </w:r>
            <w:r w:rsidR="00EE150E" w:rsidRPr="00311DAB">
              <w:rPr>
                <w:rFonts w:ascii="Calibri" w:eastAsia="Times New Roman" w:hAnsi="Calibri" w:cs="Times New Roman"/>
                <w:color w:val="000000"/>
                <w:szCs w:val="20"/>
              </w:rPr>
              <w:t xml:space="preserve">/ information page for Edward Tingatinga. </w:t>
            </w:r>
          </w:p>
          <w:p w14:paraId="5D58EC68" w14:textId="77777777" w:rsidR="00BC74B8" w:rsidRDefault="00BC74B8" w:rsidP="00BC74B8">
            <w:pPr>
              <w:widowControl w:val="0"/>
              <w:rPr>
                <w:rFonts w:ascii="Calibri" w:eastAsia="Times New Roman" w:hAnsi="Calibri" w:cs="Times New Roman"/>
                <w:color w:val="000000"/>
                <w:szCs w:val="20"/>
              </w:rPr>
            </w:pPr>
          </w:p>
          <w:p w14:paraId="469B5913" w14:textId="77777777" w:rsidR="00BC74B8" w:rsidRDefault="00BC74B8" w:rsidP="00BC74B8">
            <w:pPr>
              <w:pStyle w:val="ListParagraph"/>
              <w:widowControl w:val="0"/>
              <w:numPr>
                <w:ilvl w:val="0"/>
                <w:numId w:val="17"/>
              </w:numPr>
              <w:rPr>
                <w:rFonts w:ascii="Calibri" w:eastAsia="Times New Roman" w:hAnsi="Calibri" w:cs="Times New Roman"/>
                <w:color w:val="000000"/>
                <w:szCs w:val="20"/>
              </w:rPr>
            </w:pPr>
            <w:r>
              <w:rPr>
                <w:rFonts w:ascii="Calibri" w:eastAsia="Times New Roman" w:hAnsi="Calibri" w:cs="Times New Roman"/>
                <w:color w:val="000000"/>
                <w:szCs w:val="20"/>
              </w:rPr>
              <w:t xml:space="preserve">Children select favourite piece of Tingatinga </w:t>
            </w:r>
            <w:r w:rsidR="00B52FDC">
              <w:rPr>
                <w:rFonts w:ascii="Calibri" w:eastAsia="Times New Roman" w:hAnsi="Calibri" w:cs="Times New Roman"/>
                <w:color w:val="000000"/>
                <w:szCs w:val="20"/>
              </w:rPr>
              <w:t>artwork</w:t>
            </w:r>
            <w:r>
              <w:rPr>
                <w:rFonts w:ascii="Calibri" w:eastAsia="Times New Roman" w:hAnsi="Calibri" w:cs="Times New Roman"/>
                <w:color w:val="000000"/>
                <w:szCs w:val="20"/>
              </w:rPr>
              <w:t xml:space="preserve"> </w:t>
            </w:r>
            <w:r>
              <w:rPr>
                <w:rFonts w:ascii="Calibri" w:eastAsia="Times New Roman" w:hAnsi="Calibri" w:cs="Times New Roman"/>
                <w:color w:val="000000"/>
                <w:szCs w:val="20"/>
              </w:rPr>
              <w:lastRenderedPageBreak/>
              <w:t xml:space="preserve">and explain why they’re chosen it. </w:t>
            </w:r>
          </w:p>
          <w:p w14:paraId="50B5002C" w14:textId="77777777" w:rsidR="00522AEB" w:rsidRPr="00522AEB" w:rsidRDefault="00522AEB" w:rsidP="00522AEB">
            <w:pPr>
              <w:pStyle w:val="ListParagraph"/>
              <w:rPr>
                <w:rFonts w:ascii="Calibri" w:eastAsia="Times New Roman" w:hAnsi="Calibri" w:cs="Times New Roman"/>
                <w:color w:val="000000"/>
                <w:szCs w:val="20"/>
              </w:rPr>
            </w:pPr>
          </w:p>
          <w:p w14:paraId="5CD2A2AC" w14:textId="77777777" w:rsidR="00522AEB" w:rsidRDefault="00522AEB" w:rsidP="00522AEB">
            <w:pPr>
              <w:widowControl w:val="0"/>
              <w:rPr>
                <w:rFonts w:ascii="Calibri" w:eastAsia="Times New Roman" w:hAnsi="Calibri" w:cs="Times New Roman"/>
                <w:color w:val="70AD47" w:themeColor="accent6"/>
                <w:szCs w:val="20"/>
              </w:rPr>
            </w:pPr>
            <w:r w:rsidRPr="00522AEB">
              <w:rPr>
                <w:rFonts w:ascii="Calibri" w:eastAsia="Times New Roman" w:hAnsi="Calibri" w:cs="Times New Roman"/>
                <w:b/>
                <w:bCs/>
                <w:color w:val="70AD47" w:themeColor="accent6"/>
                <w:szCs w:val="20"/>
              </w:rPr>
              <w:t>SEND:</w:t>
            </w:r>
            <w:r>
              <w:rPr>
                <w:rFonts w:ascii="Calibri" w:eastAsia="Times New Roman" w:hAnsi="Calibri" w:cs="Times New Roman"/>
                <w:color w:val="70AD47" w:themeColor="accent6"/>
                <w:szCs w:val="20"/>
              </w:rPr>
              <w:t xml:space="preserve"> Mixed ability pairing and/or adult support to record ideas linked to artist. </w:t>
            </w:r>
          </w:p>
          <w:p w14:paraId="1242F1E3" w14:textId="32FD0908" w:rsidR="00522AEB" w:rsidRPr="00522AEB" w:rsidRDefault="00522AEB" w:rsidP="00522AEB">
            <w:pPr>
              <w:widowControl w:val="0"/>
              <w:rPr>
                <w:rFonts w:ascii="Calibri" w:eastAsia="Times New Roman" w:hAnsi="Calibri" w:cs="Times New Roman"/>
                <w:color w:val="70AD47" w:themeColor="accent6"/>
                <w:szCs w:val="20"/>
              </w:rPr>
            </w:pPr>
            <w:r w:rsidRPr="00522AEB">
              <w:rPr>
                <w:rFonts w:ascii="Calibri" w:eastAsia="Times New Roman" w:hAnsi="Calibri" w:cs="Times New Roman"/>
                <w:b/>
                <w:bCs/>
                <w:color w:val="70AD47" w:themeColor="accent6"/>
                <w:szCs w:val="20"/>
              </w:rPr>
              <w:t>HBP:</w:t>
            </w:r>
            <w:r>
              <w:rPr>
                <w:rFonts w:ascii="Calibri" w:eastAsia="Times New Roman" w:hAnsi="Calibri" w:cs="Times New Roman"/>
                <w:color w:val="70AD47" w:themeColor="accent6"/>
                <w:szCs w:val="20"/>
              </w:rPr>
              <w:t xml:space="preserve"> Select favourite image and verbalise why he chose this one. LC to scribe. </w:t>
            </w:r>
          </w:p>
        </w:tc>
        <w:tc>
          <w:tcPr>
            <w:tcW w:w="1448" w:type="dxa"/>
            <w:textDirection w:val="tbRl"/>
          </w:tcPr>
          <w:p w14:paraId="2D463EF3" w14:textId="3C4BBD1C" w:rsidR="00BE73EC" w:rsidRDefault="00B52FDC" w:rsidP="00B52FDC">
            <w:pPr>
              <w:pStyle w:val="paragraph"/>
              <w:spacing w:before="0" w:beforeAutospacing="0" w:after="0" w:afterAutospacing="0"/>
              <w:ind w:left="57"/>
              <w:textAlignment w:val="baseline"/>
              <w:rPr>
                <w:rStyle w:val="normaltextrun"/>
                <w:rFonts w:ascii="Calibri" w:hAnsi="Calibri" w:cs="Calibri"/>
                <w:color w:val="000000"/>
                <w:sz w:val="22"/>
                <w:szCs w:val="22"/>
              </w:rPr>
            </w:pPr>
            <w:r>
              <w:rPr>
                <w:rFonts w:ascii="Calibri" w:hAnsi="Calibri" w:cs="Calibri"/>
                <w:color w:val="000000"/>
                <w:sz w:val="22"/>
                <w:szCs w:val="22"/>
              </w:rPr>
              <w:lastRenderedPageBreak/>
              <w:t>P</w:t>
            </w:r>
            <w:r w:rsidRPr="00B52FDC">
              <w:rPr>
                <w:rFonts w:ascii="Calibri" w:hAnsi="Calibri" w:cs="Calibri"/>
                <w:color w:val="000000"/>
                <w:sz w:val="22"/>
                <w:szCs w:val="22"/>
              </w:rPr>
              <w:t>upils should orally describe their work and the work of others, describing the formal elements of colour, line, shapes, textures and patterns.</w:t>
            </w:r>
          </w:p>
        </w:tc>
      </w:tr>
      <w:tr w:rsidR="008824EA" w14:paraId="204A10A9" w14:textId="4A170DC8" w:rsidTr="008824EA">
        <w:trPr>
          <w:cantSplit/>
          <w:trHeight w:val="3392"/>
        </w:trPr>
        <w:tc>
          <w:tcPr>
            <w:tcW w:w="1946" w:type="dxa"/>
            <w:shd w:val="clear" w:color="auto" w:fill="C5E0B3" w:themeFill="accent6" w:themeFillTint="66"/>
          </w:tcPr>
          <w:p w14:paraId="0812962C" w14:textId="5E06BAE3" w:rsidR="008824EA" w:rsidRDefault="008824EA" w:rsidP="008824EA">
            <w:pPr>
              <w:jc w:val="center"/>
              <w:rPr>
                <w:b/>
              </w:rPr>
            </w:pPr>
            <w:r>
              <w:rPr>
                <w:b/>
              </w:rPr>
              <w:t xml:space="preserve"> 2</w:t>
            </w:r>
          </w:p>
          <w:p w14:paraId="4C17BE4C" w14:textId="77777777" w:rsidR="008824EA" w:rsidRDefault="008824EA" w:rsidP="008824EA">
            <w:pPr>
              <w:jc w:val="center"/>
              <w:rPr>
                <w:i/>
              </w:rPr>
            </w:pPr>
            <w:r>
              <w:rPr>
                <w:i/>
              </w:rPr>
              <w:t>Drawing</w:t>
            </w:r>
          </w:p>
          <w:p w14:paraId="45EC38CF" w14:textId="77777777" w:rsidR="008824EA" w:rsidRPr="00256A8C" w:rsidRDefault="008824EA" w:rsidP="008824EA">
            <w:pPr>
              <w:jc w:val="center"/>
              <w:rPr>
                <w:b/>
                <w:bCs/>
                <w:i/>
              </w:rPr>
            </w:pPr>
            <w:r w:rsidRPr="00256A8C">
              <w:rPr>
                <w:b/>
                <w:bCs/>
                <w:i/>
              </w:rPr>
              <w:t>Skill &amp;</w:t>
            </w:r>
          </w:p>
          <w:p w14:paraId="3AD41BF6" w14:textId="77777777" w:rsidR="008824EA" w:rsidRDefault="008824EA" w:rsidP="008824EA">
            <w:pPr>
              <w:jc w:val="center"/>
              <w:rPr>
                <w:b/>
                <w:bCs/>
                <w:i/>
              </w:rPr>
            </w:pPr>
            <w:r w:rsidRPr="00256A8C">
              <w:rPr>
                <w:b/>
                <w:bCs/>
                <w:i/>
              </w:rPr>
              <w:t>Control</w:t>
            </w:r>
          </w:p>
          <w:p w14:paraId="4A75F48C" w14:textId="77777777" w:rsidR="008824EA" w:rsidRDefault="008824EA" w:rsidP="008824EA">
            <w:pPr>
              <w:jc w:val="center"/>
              <w:rPr>
                <w:bCs/>
                <w:i/>
              </w:rPr>
            </w:pPr>
          </w:p>
          <w:p w14:paraId="3F036F19" w14:textId="4EDDCBFB" w:rsidR="008824EA" w:rsidRDefault="008824EA" w:rsidP="008824EA">
            <w:pPr>
              <w:jc w:val="center"/>
              <w:rPr>
                <w:bCs/>
                <w:i/>
              </w:rPr>
            </w:pPr>
            <w:r w:rsidRPr="00EF1901">
              <w:rPr>
                <w:bCs/>
                <w:color w:val="4472C4" w:themeColor="accent1"/>
              </w:rPr>
              <w:t xml:space="preserve">Friday </w:t>
            </w:r>
            <w:r>
              <w:rPr>
                <w:bCs/>
                <w:color w:val="4472C4" w:themeColor="accent1"/>
              </w:rPr>
              <w:t>13</w:t>
            </w:r>
            <w:r w:rsidRPr="00EF1901">
              <w:rPr>
                <w:bCs/>
                <w:color w:val="4472C4" w:themeColor="accent1"/>
                <w:vertAlign w:val="superscript"/>
              </w:rPr>
              <w:t>th</w:t>
            </w:r>
            <w:r w:rsidRPr="00EF1901">
              <w:rPr>
                <w:bCs/>
                <w:color w:val="4472C4" w:themeColor="accent1"/>
              </w:rPr>
              <w:t xml:space="preserve"> September</w:t>
            </w:r>
          </w:p>
          <w:p w14:paraId="221C2B67" w14:textId="77777777" w:rsidR="008824EA" w:rsidRDefault="008824EA" w:rsidP="008824EA">
            <w:pPr>
              <w:jc w:val="center"/>
              <w:rPr>
                <w:i/>
              </w:rPr>
            </w:pPr>
          </w:p>
          <w:p w14:paraId="137DD08B" w14:textId="77777777" w:rsidR="00522AEB" w:rsidRDefault="00D17684" w:rsidP="008824EA">
            <w:pPr>
              <w:jc w:val="center"/>
              <w:rPr>
                <w:color w:val="ED7D31" w:themeColor="accent2"/>
                <w:sz w:val="24"/>
                <w:szCs w:val="24"/>
              </w:rPr>
            </w:pPr>
            <w:r w:rsidRPr="008824EA">
              <w:rPr>
                <w:b/>
                <w:color w:val="ED7D31" w:themeColor="accent2"/>
              </w:rPr>
              <w:t>Vocabulary</w:t>
            </w:r>
            <w:r>
              <w:rPr>
                <w:b/>
                <w:color w:val="ED7D31" w:themeColor="accent2"/>
              </w:rPr>
              <w:t>:</w:t>
            </w:r>
          </w:p>
          <w:p w14:paraId="124C36D1" w14:textId="5315825C" w:rsidR="00D17684" w:rsidRPr="00C40E82" w:rsidRDefault="00D17684" w:rsidP="008824EA">
            <w:pPr>
              <w:jc w:val="center"/>
              <w:rPr>
                <w:i/>
              </w:rPr>
            </w:pPr>
            <w:r w:rsidRPr="008824EA">
              <w:rPr>
                <w:color w:val="ED7D31" w:themeColor="accent2"/>
                <w:sz w:val="24"/>
                <w:szCs w:val="24"/>
              </w:rPr>
              <w:t xml:space="preserve">dark and light, colours, lines, shades, contrasts.   </w:t>
            </w:r>
          </w:p>
        </w:tc>
        <w:tc>
          <w:tcPr>
            <w:tcW w:w="2420" w:type="dxa"/>
          </w:tcPr>
          <w:p w14:paraId="7D7481CA" w14:textId="61BB28FD" w:rsidR="008824EA"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Draw the 2D &amp; 3D geometric shapes in nature and the world around them.  </w:t>
            </w:r>
            <w:r>
              <w:rPr>
                <w:rStyle w:val="eop"/>
                <w:rFonts w:ascii="Calibri" w:hAnsi="Calibri" w:cs="Calibri"/>
                <w:color w:val="000000"/>
                <w:sz w:val="22"/>
                <w:szCs w:val="22"/>
              </w:rPr>
              <w:t> </w:t>
            </w:r>
          </w:p>
          <w:p w14:paraId="6FF0E80D" w14:textId="646F9AF2" w:rsidR="008824EA" w:rsidRDefault="008824EA" w:rsidP="008824EA">
            <w:pPr>
              <w:ind w:right="12"/>
              <w:rPr>
                <w:b/>
              </w:rPr>
            </w:pPr>
            <w:r w:rsidRPr="00F421DE">
              <w:t>Pupils can more effectively control drawing media to create dark and light tones. They further practice shading tones with few gaps, that are neat to the edges. They can more effectively blend shading and can rub out rough edges or refine them.</w:t>
            </w:r>
          </w:p>
        </w:tc>
        <w:tc>
          <w:tcPr>
            <w:tcW w:w="1985" w:type="dxa"/>
          </w:tcPr>
          <w:p w14:paraId="08032E31" w14:textId="359A8C42" w:rsidR="008824EA" w:rsidRPr="00C40E82" w:rsidRDefault="008824EA" w:rsidP="008824EA">
            <w:pPr>
              <w:ind w:right="12"/>
              <w:rPr>
                <w:i/>
              </w:rPr>
            </w:pPr>
            <w:r>
              <w:rPr>
                <w:rFonts w:ascii="Calibri" w:hAnsi="Calibri" w:cs="Calibri"/>
                <w:color w:val="000000"/>
              </w:rPr>
              <w:t>They might make art from things they can see from observation; their environment, photographs etc. then translate them into new materials.</w:t>
            </w:r>
          </w:p>
        </w:tc>
        <w:tc>
          <w:tcPr>
            <w:tcW w:w="4654" w:type="dxa"/>
          </w:tcPr>
          <w:p w14:paraId="597FD2AC" w14:textId="77777777" w:rsidR="008824EA" w:rsidRDefault="008824EA" w:rsidP="008824EA">
            <w:pPr>
              <w:widowControl w:val="0"/>
              <w:rPr>
                <w:b/>
                <w:highlight w:val="yellow"/>
              </w:rPr>
            </w:pPr>
            <w:r w:rsidRPr="001631A1">
              <w:rPr>
                <w:bCs/>
                <w:color w:val="FF0000"/>
              </w:rPr>
              <w:t xml:space="preserve">Revisit artist and Tingatinga artwork explored last week. </w:t>
            </w:r>
            <w:r w:rsidRPr="00A27EB2">
              <w:rPr>
                <w:b/>
                <w:highlight w:val="yellow"/>
              </w:rPr>
              <w:t xml:space="preserve"> </w:t>
            </w:r>
          </w:p>
          <w:p w14:paraId="46D3FC6D" w14:textId="673AE569" w:rsidR="008824EA" w:rsidRDefault="008824EA" w:rsidP="008824EA">
            <w:pPr>
              <w:widowControl w:val="0"/>
              <w:rPr>
                <w:bCs/>
              </w:rPr>
            </w:pPr>
            <w:r w:rsidRPr="00A27EB2">
              <w:rPr>
                <w:b/>
                <w:highlight w:val="yellow"/>
              </w:rPr>
              <w:t>Teach:</w:t>
            </w:r>
            <w:r>
              <w:rPr>
                <w:b/>
              </w:rPr>
              <w:t xml:space="preserve"> </w:t>
            </w:r>
            <w:r>
              <w:rPr>
                <w:bCs/>
              </w:rPr>
              <w:t>Using the two images selected, work together to explore them/compare them in more detail</w:t>
            </w:r>
          </w:p>
          <w:p w14:paraId="6838CFA8" w14:textId="0B205A43" w:rsidR="008824EA" w:rsidRPr="00411C81" w:rsidRDefault="008824EA" w:rsidP="008824EA">
            <w:pPr>
              <w:pStyle w:val="ListParagraph"/>
              <w:widowControl w:val="0"/>
              <w:numPr>
                <w:ilvl w:val="0"/>
                <w:numId w:val="18"/>
              </w:numPr>
              <w:rPr>
                <w:bCs/>
              </w:rPr>
            </w:pPr>
            <w:r w:rsidRPr="00C64D8A">
              <w:rPr>
                <w:rFonts w:ascii="Calibri" w:hAnsi="Calibri" w:cs="Calibri"/>
              </w:rPr>
              <w:t>Start by thinking about the placement of</w:t>
            </w:r>
            <w:r>
              <w:rPr>
                <w:rFonts w:ascii="Calibri" w:hAnsi="Calibri" w:cs="Calibri"/>
              </w:rPr>
              <w:t xml:space="preserve"> the</w:t>
            </w:r>
            <w:r w:rsidRPr="00C64D8A">
              <w:rPr>
                <w:rFonts w:ascii="Calibri" w:hAnsi="Calibri" w:cs="Calibri"/>
              </w:rPr>
              <w:t xml:space="preserve"> animal within the composition. </w:t>
            </w:r>
          </w:p>
          <w:p w14:paraId="60A4364C" w14:textId="220162DD" w:rsidR="008824EA" w:rsidRDefault="008824EA" w:rsidP="008824EA">
            <w:pPr>
              <w:pStyle w:val="ListParagraph"/>
              <w:widowControl w:val="0"/>
              <w:numPr>
                <w:ilvl w:val="0"/>
                <w:numId w:val="18"/>
              </w:numPr>
              <w:rPr>
                <w:bCs/>
              </w:rPr>
            </w:pPr>
            <w:r>
              <w:rPr>
                <w:bCs/>
              </w:rPr>
              <w:t>Is it one animal as a central piece or are there several animals? If there are several, are they the same animal or different?</w:t>
            </w:r>
          </w:p>
          <w:p w14:paraId="44A17F12" w14:textId="5AA6F175" w:rsidR="008824EA" w:rsidRDefault="008824EA" w:rsidP="008824EA">
            <w:pPr>
              <w:pStyle w:val="ListParagraph"/>
              <w:widowControl w:val="0"/>
              <w:numPr>
                <w:ilvl w:val="0"/>
                <w:numId w:val="18"/>
              </w:numPr>
              <w:rPr>
                <w:bCs/>
              </w:rPr>
            </w:pPr>
            <w:r>
              <w:rPr>
                <w:bCs/>
              </w:rPr>
              <w:t>What colours/shapes have been used?</w:t>
            </w:r>
          </w:p>
          <w:p w14:paraId="14711BF1" w14:textId="78458497" w:rsidR="008824EA" w:rsidRDefault="008824EA" w:rsidP="008824EA">
            <w:pPr>
              <w:pStyle w:val="ListParagraph"/>
              <w:widowControl w:val="0"/>
              <w:numPr>
                <w:ilvl w:val="0"/>
                <w:numId w:val="18"/>
              </w:numPr>
              <w:rPr>
                <w:bCs/>
              </w:rPr>
            </w:pPr>
            <w:r>
              <w:rPr>
                <w:bCs/>
              </w:rPr>
              <w:t>What intricate patterns have been used?</w:t>
            </w:r>
          </w:p>
          <w:p w14:paraId="35D4DBF1" w14:textId="44E3D500" w:rsidR="008824EA" w:rsidRPr="0020150A" w:rsidRDefault="008824EA" w:rsidP="008824EA">
            <w:pPr>
              <w:widowControl w:val="0"/>
              <w:rPr>
                <w:bCs/>
              </w:rPr>
            </w:pPr>
          </w:p>
          <w:p w14:paraId="415A3E61" w14:textId="77777777" w:rsidR="008824EA" w:rsidRDefault="008824EA" w:rsidP="008824EA">
            <w:pPr>
              <w:rPr>
                <w:bCs/>
              </w:rPr>
            </w:pPr>
          </w:p>
          <w:p w14:paraId="5FF2586A" w14:textId="7505C4E8" w:rsidR="008824EA" w:rsidRPr="007C663C" w:rsidRDefault="008824EA" w:rsidP="008824EA"/>
        </w:tc>
        <w:tc>
          <w:tcPr>
            <w:tcW w:w="3483" w:type="dxa"/>
          </w:tcPr>
          <w:p w14:paraId="0EC0506C" w14:textId="312271D8" w:rsidR="008824EA" w:rsidRDefault="008824EA" w:rsidP="008824EA">
            <w:pPr>
              <w:widowControl w:val="0"/>
              <w:rPr>
                <w:bCs/>
                <w:color w:val="4472C4" w:themeColor="accent1"/>
              </w:rPr>
            </w:pPr>
            <w:r w:rsidRPr="000848A8">
              <w:rPr>
                <w:rFonts w:ascii="Calibri" w:hAnsi="Calibri" w:cs="Calibri"/>
                <w:b/>
                <w:bCs/>
                <w:highlight w:val="yellow"/>
              </w:rPr>
              <w:t>Practice:</w:t>
            </w:r>
            <w:r>
              <w:rPr>
                <w:rFonts w:ascii="Calibri" w:hAnsi="Calibri" w:cs="Calibri"/>
                <w:b/>
                <w:bCs/>
              </w:rPr>
              <w:t xml:space="preserve"> </w:t>
            </w:r>
            <w:r w:rsidRPr="000848A8">
              <w:rPr>
                <w:rFonts w:ascii="Calibri" w:hAnsi="Calibri" w:cs="Calibri"/>
              </w:rPr>
              <w:t>Where do you want your animal to be?</w:t>
            </w:r>
            <w:r w:rsidRPr="000848A8">
              <w:rPr>
                <w:rFonts w:ascii="Calibri" w:hAnsi="Calibri" w:cs="Calibri"/>
                <w:i/>
                <w:iCs/>
              </w:rPr>
              <w:t xml:space="preserve"> </w:t>
            </w:r>
            <w:r w:rsidRPr="000848A8">
              <w:rPr>
                <w:rStyle w:val="Emphasis"/>
                <w:rFonts w:ascii="Calibri" w:hAnsi="Calibri" w:cs="Calibri"/>
                <w:i w:val="0"/>
                <w:iCs w:val="0"/>
              </w:rPr>
              <w:t>Do you want to draw one animal as the central focus of your piece? Would you like to draw the same animal in different perspectives</w:t>
            </w:r>
            <w:r>
              <w:rPr>
                <w:rStyle w:val="Emphasis"/>
                <w:rFonts w:ascii="Calibri" w:hAnsi="Calibri" w:cs="Calibri"/>
                <w:i w:val="0"/>
                <w:iCs w:val="0"/>
              </w:rPr>
              <w:t>?</w:t>
            </w:r>
            <w:r w:rsidRPr="000848A8">
              <w:rPr>
                <w:rFonts w:ascii="Calibri" w:hAnsi="Calibri" w:cs="Calibri"/>
                <w:i/>
                <w:iCs/>
              </w:rPr>
              <w:br/>
            </w:r>
            <w:r w:rsidRPr="001631A1">
              <w:rPr>
                <w:bCs/>
                <w:highlight w:val="yellow"/>
              </w:rPr>
              <w:t>Apply:</w:t>
            </w:r>
            <w:r w:rsidRPr="001631A1">
              <w:rPr>
                <w:b/>
              </w:rPr>
              <w:t xml:space="preserve"> </w:t>
            </w:r>
            <w:r>
              <w:rPr>
                <w:bCs/>
                <w:color w:val="4472C4" w:themeColor="accent1"/>
              </w:rPr>
              <w:t xml:space="preserve">Double page spread (practice page on left hand side). </w:t>
            </w:r>
          </w:p>
          <w:p w14:paraId="6B978948" w14:textId="091B926E" w:rsidR="008824EA" w:rsidRPr="00632C2C" w:rsidRDefault="008824EA" w:rsidP="008824EA">
            <w:pPr>
              <w:widowControl w:val="0"/>
              <w:rPr>
                <w:b/>
                <w:i/>
                <w:iCs/>
              </w:rPr>
            </w:pPr>
            <w:r>
              <w:rPr>
                <w:bCs/>
              </w:rPr>
              <w:t xml:space="preserve">Model using the practice page (remind chn they don’t need to rub anything out, just find another space). </w:t>
            </w:r>
            <w:r>
              <w:rPr>
                <w:b/>
                <w:i/>
                <w:iCs/>
              </w:rPr>
              <w:t xml:space="preserve">Chn won’t be completing a final piece today- it is an opportunity to practice. </w:t>
            </w:r>
          </w:p>
          <w:p w14:paraId="4242897A" w14:textId="38E15595" w:rsidR="008824EA" w:rsidRPr="00AF486F" w:rsidRDefault="008824EA" w:rsidP="008824EA">
            <w:pPr>
              <w:pStyle w:val="ListParagraph"/>
              <w:widowControl w:val="0"/>
              <w:numPr>
                <w:ilvl w:val="0"/>
                <w:numId w:val="14"/>
              </w:numPr>
              <w:rPr>
                <w:rFonts w:ascii="Calibri" w:eastAsia="Times New Roman" w:hAnsi="Calibri" w:cs="Times New Roman"/>
                <w:color w:val="000000"/>
                <w:szCs w:val="20"/>
              </w:rPr>
            </w:pPr>
            <w:r w:rsidRPr="00AF486F">
              <w:rPr>
                <w:rFonts w:ascii="Calibri" w:eastAsia="Times New Roman" w:hAnsi="Calibri" w:cs="Times New Roman"/>
                <w:color w:val="000000"/>
                <w:szCs w:val="20"/>
              </w:rPr>
              <w:t xml:space="preserve">Task – Sketch animals using </w:t>
            </w:r>
            <w:r>
              <w:rPr>
                <w:rFonts w:ascii="Calibri" w:eastAsia="Times New Roman" w:hAnsi="Calibri" w:cs="Times New Roman"/>
                <w:color w:val="000000"/>
                <w:szCs w:val="20"/>
              </w:rPr>
              <w:t xml:space="preserve">sketch </w:t>
            </w:r>
            <w:r w:rsidRPr="00AF486F">
              <w:rPr>
                <w:rFonts w:ascii="Calibri" w:eastAsia="Times New Roman" w:hAnsi="Calibri" w:cs="Times New Roman"/>
                <w:color w:val="000000"/>
                <w:szCs w:val="20"/>
              </w:rPr>
              <w:t>pencil</w:t>
            </w:r>
            <w:r>
              <w:rPr>
                <w:rFonts w:ascii="Calibri" w:eastAsia="Times New Roman" w:hAnsi="Calibri" w:cs="Times New Roman"/>
                <w:color w:val="000000"/>
                <w:szCs w:val="20"/>
              </w:rPr>
              <w:t>s</w:t>
            </w:r>
            <w:r w:rsidRPr="00AF486F">
              <w:rPr>
                <w:rFonts w:ascii="Calibri" w:eastAsia="Times New Roman" w:hAnsi="Calibri" w:cs="Times New Roman"/>
                <w:color w:val="000000"/>
                <w:szCs w:val="20"/>
              </w:rPr>
              <w:t xml:space="preserve"> in sketch books.</w:t>
            </w:r>
          </w:p>
          <w:p w14:paraId="6F36B1A6" w14:textId="2647285C" w:rsidR="008824EA" w:rsidRPr="00A8157C" w:rsidRDefault="008824EA" w:rsidP="008824EA">
            <w:pPr>
              <w:widowControl w:val="0"/>
              <w:rPr>
                <w:rFonts w:ascii="Calibri" w:eastAsia="Times New Roman" w:hAnsi="Calibri" w:cs="Times New Roman"/>
                <w:i/>
                <w:iCs/>
                <w:color w:val="000000"/>
                <w:szCs w:val="20"/>
              </w:rPr>
            </w:pPr>
          </w:p>
        </w:tc>
        <w:tc>
          <w:tcPr>
            <w:tcW w:w="1448" w:type="dxa"/>
            <w:textDirection w:val="tbRl"/>
          </w:tcPr>
          <w:p w14:paraId="006E5BC7" w14:textId="470FD9F7" w:rsidR="008824EA" w:rsidRDefault="008824EA" w:rsidP="008824EA">
            <w:pPr>
              <w:pStyle w:val="paragraph"/>
              <w:spacing w:before="0" w:beforeAutospacing="0" w:after="0" w:afterAutospacing="0"/>
              <w:ind w:left="113"/>
              <w:textAlignment w:val="baseline"/>
              <w:rPr>
                <w:rFonts w:ascii="&amp;quot" w:hAnsi="&amp;quot"/>
                <w:color w:val="000000"/>
                <w:sz w:val="18"/>
                <w:szCs w:val="18"/>
              </w:rPr>
            </w:pPr>
            <w:r>
              <w:rPr>
                <w:rStyle w:val="normaltextrun"/>
                <w:rFonts w:ascii="Calibri" w:hAnsi="Calibri" w:cs="Calibri"/>
                <w:color w:val="000000"/>
                <w:sz w:val="22"/>
                <w:szCs w:val="22"/>
              </w:rPr>
              <w:t>Pupils should orally describe their work and the work of others, describing the formal elements of colour, line, shapes, textures and patterns. </w:t>
            </w:r>
            <w:r>
              <w:rPr>
                <w:rStyle w:val="eop"/>
                <w:rFonts w:ascii="Calibri" w:hAnsi="Calibri" w:cs="Calibri"/>
                <w:color w:val="000000"/>
                <w:sz w:val="22"/>
                <w:szCs w:val="22"/>
              </w:rPr>
              <w:t> </w:t>
            </w:r>
          </w:p>
          <w:p w14:paraId="24C3942C" w14:textId="77777777" w:rsidR="008824EA" w:rsidRDefault="008824EA" w:rsidP="008824EA">
            <w:pPr>
              <w:pStyle w:val="paragraph"/>
              <w:spacing w:before="0" w:beforeAutospacing="0" w:after="0" w:afterAutospacing="0"/>
              <w:ind w:left="113"/>
              <w:textAlignment w:val="baseline"/>
              <w:rPr>
                <w:rFonts w:ascii="&amp;quot" w:hAnsi="&amp;quot"/>
                <w:color w:val="000000"/>
                <w:sz w:val="18"/>
                <w:szCs w:val="18"/>
              </w:rPr>
            </w:pPr>
            <w:r>
              <w:rPr>
                <w:rStyle w:val="normaltextrun"/>
                <w:rFonts w:ascii="Calibri" w:hAnsi="Calibri" w:cs="Calibri"/>
                <w:color w:val="000000"/>
                <w:sz w:val="22"/>
                <w:szCs w:val="22"/>
              </w:rPr>
              <w:t>They should develop skills in orally describing their thoughts, ideas and intentions.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11EEA149" w14:textId="3695A1A3" w:rsidR="008824EA" w:rsidRPr="00D2044C" w:rsidRDefault="008824EA" w:rsidP="008824EA">
            <w:pPr>
              <w:ind w:left="113" w:right="12"/>
              <w:rPr>
                <w:bCs/>
              </w:rPr>
            </w:pPr>
          </w:p>
          <w:p w14:paraId="71787DEE" w14:textId="777CE890" w:rsidR="008824EA" w:rsidRPr="00D2044C" w:rsidRDefault="008824EA" w:rsidP="008824EA">
            <w:pPr>
              <w:ind w:left="113" w:right="113"/>
              <w:rPr>
                <w:bCs/>
              </w:rPr>
            </w:pPr>
          </w:p>
        </w:tc>
      </w:tr>
      <w:tr w:rsidR="008824EA" w14:paraId="489D05B7" w14:textId="36841038" w:rsidTr="008824EA">
        <w:trPr>
          <w:cantSplit/>
          <w:trHeight w:val="3399"/>
        </w:trPr>
        <w:tc>
          <w:tcPr>
            <w:tcW w:w="1946" w:type="dxa"/>
            <w:shd w:val="clear" w:color="auto" w:fill="C5E0B3" w:themeFill="accent6" w:themeFillTint="66"/>
          </w:tcPr>
          <w:p w14:paraId="546DF7D6" w14:textId="7E9338CB" w:rsidR="008824EA" w:rsidRDefault="008824EA" w:rsidP="008824EA">
            <w:pPr>
              <w:jc w:val="center"/>
              <w:rPr>
                <w:b/>
              </w:rPr>
            </w:pPr>
            <w:r>
              <w:rPr>
                <w:b/>
              </w:rPr>
              <w:t>3</w:t>
            </w:r>
          </w:p>
          <w:p w14:paraId="19C9C1C8" w14:textId="77777777" w:rsidR="008824EA" w:rsidRPr="00855407" w:rsidRDefault="008824EA" w:rsidP="008824EA">
            <w:pPr>
              <w:jc w:val="center"/>
              <w:rPr>
                <w:bCs/>
                <w:i/>
                <w:iCs/>
              </w:rPr>
            </w:pPr>
            <w:r w:rsidRPr="00855407">
              <w:rPr>
                <w:bCs/>
                <w:i/>
                <w:iCs/>
              </w:rPr>
              <w:t>Drawing</w:t>
            </w:r>
          </w:p>
          <w:p w14:paraId="464F2D05" w14:textId="30F05488" w:rsidR="008824EA" w:rsidRDefault="008824EA" w:rsidP="008824EA">
            <w:pPr>
              <w:jc w:val="center"/>
              <w:rPr>
                <w:b/>
                <w:i/>
                <w:iCs/>
              </w:rPr>
            </w:pPr>
            <w:r w:rsidRPr="00256A8C">
              <w:rPr>
                <w:b/>
                <w:i/>
                <w:iCs/>
              </w:rPr>
              <w:t>Techniques</w:t>
            </w:r>
          </w:p>
          <w:p w14:paraId="67341883" w14:textId="77777777" w:rsidR="008824EA" w:rsidRDefault="008824EA" w:rsidP="008824EA">
            <w:pPr>
              <w:jc w:val="center"/>
              <w:rPr>
                <w:b/>
                <w:i/>
                <w:iCs/>
              </w:rPr>
            </w:pPr>
          </w:p>
          <w:p w14:paraId="5472434C" w14:textId="77777777" w:rsidR="008824EA" w:rsidRDefault="008824EA" w:rsidP="008824EA">
            <w:pPr>
              <w:jc w:val="center"/>
              <w:rPr>
                <w:bCs/>
                <w:color w:val="4472C4" w:themeColor="accent1"/>
              </w:rPr>
            </w:pPr>
            <w:r w:rsidRPr="00EF1901">
              <w:rPr>
                <w:bCs/>
                <w:color w:val="4472C4" w:themeColor="accent1"/>
              </w:rPr>
              <w:t xml:space="preserve">Friday </w:t>
            </w:r>
            <w:r>
              <w:rPr>
                <w:bCs/>
                <w:color w:val="4472C4" w:themeColor="accent1"/>
              </w:rPr>
              <w:t>20</w:t>
            </w:r>
            <w:r w:rsidRPr="0097221E">
              <w:rPr>
                <w:bCs/>
                <w:color w:val="4472C4" w:themeColor="accent1"/>
                <w:vertAlign w:val="superscript"/>
              </w:rPr>
              <w:t>th</w:t>
            </w:r>
            <w:r>
              <w:rPr>
                <w:bCs/>
                <w:color w:val="4472C4" w:themeColor="accent1"/>
              </w:rPr>
              <w:t xml:space="preserve"> </w:t>
            </w:r>
          </w:p>
          <w:p w14:paraId="2F96BFF1" w14:textId="1CB7DBA6" w:rsidR="008824EA" w:rsidRDefault="008824EA" w:rsidP="008824EA">
            <w:pPr>
              <w:jc w:val="center"/>
              <w:rPr>
                <w:bCs/>
                <w:color w:val="4472C4" w:themeColor="accent1"/>
              </w:rPr>
            </w:pPr>
            <w:r w:rsidRPr="00EF1901">
              <w:rPr>
                <w:bCs/>
                <w:color w:val="4472C4" w:themeColor="accent1"/>
              </w:rPr>
              <w:t>September</w:t>
            </w:r>
          </w:p>
          <w:p w14:paraId="01661571" w14:textId="77777777" w:rsidR="00522AEB" w:rsidRDefault="00522AEB" w:rsidP="008824EA">
            <w:pPr>
              <w:jc w:val="center"/>
              <w:rPr>
                <w:bCs/>
                <w:i/>
                <w:color w:val="4472C4" w:themeColor="accent1"/>
              </w:rPr>
            </w:pPr>
          </w:p>
          <w:p w14:paraId="210048D8" w14:textId="77777777" w:rsidR="00522AEB" w:rsidRDefault="00522AEB" w:rsidP="008824EA">
            <w:pPr>
              <w:jc w:val="center"/>
              <w:rPr>
                <w:color w:val="ED7D31" w:themeColor="accent2"/>
                <w:sz w:val="24"/>
                <w:szCs w:val="24"/>
              </w:rPr>
            </w:pPr>
            <w:r w:rsidRPr="008824EA">
              <w:rPr>
                <w:b/>
                <w:color w:val="ED7D31" w:themeColor="accent2"/>
              </w:rPr>
              <w:t>Vocabulary</w:t>
            </w:r>
            <w:r>
              <w:rPr>
                <w:b/>
                <w:color w:val="ED7D31" w:themeColor="accent2"/>
              </w:rPr>
              <w:t xml:space="preserve">: </w:t>
            </w:r>
          </w:p>
          <w:p w14:paraId="7A7BFC07" w14:textId="7F34A08D" w:rsidR="00522AEB" w:rsidRDefault="00522AEB" w:rsidP="008824EA">
            <w:pPr>
              <w:jc w:val="center"/>
              <w:rPr>
                <w:bCs/>
                <w:i/>
              </w:rPr>
            </w:pPr>
            <w:r w:rsidRPr="008824EA">
              <w:rPr>
                <w:color w:val="ED7D31" w:themeColor="accent2"/>
                <w:sz w:val="24"/>
                <w:szCs w:val="24"/>
              </w:rPr>
              <w:t xml:space="preserve">dark and light, colours, lines, shades, contrasts.   </w:t>
            </w:r>
          </w:p>
          <w:p w14:paraId="6C1BE4DA" w14:textId="77777777" w:rsidR="008824EA" w:rsidRPr="00256A8C" w:rsidRDefault="008824EA" w:rsidP="008824EA">
            <w:pPr>
              <w:jc w:val="center"/>
              <w:rPr>
                <w:b/>
              </w:rPr>
            </w:pPr>
          </w:p>
        </w:tc>
        <w:tc>
          <w:tcPr>
            <w:tcW w:w="2420" w:type="dxa"/>
          </w:tcPr>
          <w:p w14:paraId="05277F2D" w14:textId="756A8C0D" w:rsidR="008824EA" w:rsidRPr="00B907DC"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Pupils work in a range of drawing media including graphite sticks, charcoal, crayons, coloured pencils, felt pens, biro, drawing ink and pastels. know the differences and similarities between these materials and select which one is most suitable for the task they need. </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tc>
        <w:tc>
          <w:tcPr>
            <w:tcW w:w="1985" w:type="dxa"/>
          </w:tcPr>
          <w:p w14:paraId="57469E1D" w14:textId="32C45F03" w:rsidR="008824EA" w:rsidRDefault="008824EA" w:rsidP="008824EA">
            <w:pPr>
              <w:rPr>
                <w:b/>
              </w:rPr>
            </w:pPr>
            <w:r>
              <w:rPr>
                <w:rFonts w:ascii="Calibri" w:hAnsi="Calibri" w:cs="Calibri"/>
                <w:color w:val="000000"/>
              </w:rPr>
              <w:t xml:space="preserve">They might make art from things they can see from observation; their environment, photographs etc. then translate them into new materials. </w:t>
            </w:r>
          </w:p>
        </w:tc>
        <w:tc>
          <w:tcPr>
            <w:tcW w:w="4654" w:type="dxa"/>
          </w:tcPr>
          <w:p w14:paraId="69373344" w14:textId="4DE74527" w:rsidR="008824EA" w:rsidRDefault="008824EA" w:rsidP="008824EA">
            <w:pPr>
              <w:rPr>
                <w:bCs/>
                <w:color w:val="FF0000"/>
              </w:rPr>
            </w:pPr>
            <w:r w:rsidRPr="001631A1">
              <w:rPr>
                <w:bCs/>
                <w:color w:val="FF0000"/>
              </w:rPr>
              <w:t>Revisit artist and Tingatinga artwork explored last week.</w:t>
            </w:r>
            <w:r>
              <w:rPr>
                <w:bCs/>
                <w:color w:val="FF0000"/>
              </w:rPr>
              <w:t xml:space="preserve"> What can we remember about Tingatinga artwork?</w:t>
            </w:r>
          </w:p>
          <w:p w14:paraId="0D53811D" w14:textId="77777777" w:rsidR="008824EA" w:rsidRDefault="008824EA" w:rsidP="008824EA">
            <w:pPr>
              <w:rPr>
                <w:bCs/>
              </w:rPr>
            </w:pPr>
          </w:p>
          <w:p w14:paraId="680EF1DC" w14:textId="0A77C4EB" w:rsidR="008824EA" w:rsidRDefault="008824EA" w:rsidP="008824EA">
            <w:pPr>
              <w:rPr>
                <w:bCs/>
              </w:rPr>
            </w:pPr>
            <w:r w:rsidRPr="00997577">
              <w:rPr>
                <w:b/>
                <w:highlight w:val="yellow"/>
              </w:rPr>
              <w:t>Teach:</w:t>
            </w:r>
            <w:r>
              <w:rPr>
                <w:b/>
              </w:rPr>
              <w:t xml:space="preserve"> </w:t>
            </w:r>
            <w:r>
              <w:rPr>
                <w:bCs/>
              </w:rPr>
              <w:t xml:space="preserve">Show children a range of media that they are going to have a go at using today. Model how to use to create drawings of the animals in the style of Tingatinga. Remind chn to use practice page. </w:t>
            </w:r>
          </w:p>
          <w:p w14:paraId="52E1CBFC" w14:textId="77777777" w:rsidR="008824EA" w:rsidRDefault="008824EA" w:rsidP="008824EA">
            <w:pPr>
              <w:rPr>
                <w:bCs/>
              </w:rPr>
            </w:pPr>
          </w:p>
          <w:p w14:paraId="0AA777FD" w14:textId="2AEF5098" w:rsidR="008824EA" w:rsidRPr="00B26BD8" w:rsidRDefault="008824EA" w:rsidP="008824EA">
            <w:pPr>
              <w:rPr>
                <w:rFonts w:cstheme="minorHAnsi"/>
              </w:rPr>
            </w:pPr>
          </w:p>
        </w:tc>
        <w:tc>
          <w:tcPr>
            <w:tcW w:w="3483" w:type="dxa"/>
          </w:tcPr>
          <w:p w14:paraId="55B2D4DD" w14:textId="27BA28AD" w:rsidR="008824EA" w:rsidRPr="00B759A4" w:rsidRDefault="008824EA" w:rsidP="008824EA">
            <w:r w:rsidRPr="00782AC5">
              <w:rPr>
                <w:b/>
                <w:highlight w:val="yellow"/>
              </w:rPr>
              <w:t>Practice/ Apply</w:t>
            </w:r>
            <w:r>
              <w:rPr>
                <w:b/>
              </w:rPr>
              <w:t xml:space="preserve"> </w:t>
            </w:r>
            <w:r w:rsidRPr="00B759A4">
              <w:rPr>
                <w:bCs/>
              </w:rPr>
              <w:t xml:space="preserve">Use range of media to create drawings of animals. Charcoal, chalk, biro, pastels. Children can use these in different ways for example create the background colour of their animal in chalk then add pattern in biro. Allow children to experiment. </w:t>
            </w:r>
            <w:r w:rsidRPr="00B759A4">
              <w:rPr>
                <w:rFonts w:ascii="Calibri" w:eastAsia="Times New Roman" w:hAnsi="Calibri" w:cs="Times New Roman"/>
                <w:color w:val="000000"/>
                <w:szCs w:val="20"/>
              </w:rPr>
              <w:t xml:space="preserve"> E</w:t>
            </w:r>
            <w:r w:rsidRPr="00B759A4">
              <w:rPr>
                <w:rFonts w:eastAsia="Times New Roman" w:cs="Times New Roman"/>
                <w:szCs w:val="20"/>
              </w:rPr>
              <w:t>ncourage children to copy parts of patterns to practice the style.</w:t>
            </w:r>
          </w:p>
        </w:tc>
        <w:tc>
          <w:tcPr>
            <w:tcW w:w="1448" w:type="dxa"/>
            <w:textDirection w:val="tbRl"/>
          </w:tcPr>
          <w:p w14:paraId="498C0896" w14:textId="77777777" w:rsidR="008824EA" w:rsidRDefault="008824EA" w:rsidP="008824EA">
            <w:pPr>
              <w:ind w:left="113" w:right="12"/>
            </w:pPr>
            <w:r>
              <w:t xml:space="preserve">They form opinions about the process of their work </w:t>
            </w:r>
          </w:p>
          <w:p w14:paraId="036EF875" w14:textId="1C32391D" w:rsidR="008824EA" w:rsidRDefault="008824EA" w:rsidP="008824EA">
            <w:pPr>
              <w:ind w:left="113" w:right="113"/>
            </w:pPr>
            <w:r>
              <w:t>saying what went well &amp; how they might improve it.</w:t>
            </w:r>
          </w:p>
        </w:tc>
      </w:tr>
      <w:tr w:rsidR="008824EA" w14:paraId="6884C1BD" w14:textId="533E5840" w:rsidTr="008824EA">
        <w:trPr>
          <w:cantSplit/>
          <w:trHeight w:val="3534"/>
        </w:trPr>
        <w:tc>
          <w:tcPr>
            <w:tcW w:w="1946" w:type="dxa"/>
            <w:shd w:val="clear" w:color="auto" w:fill="C5E0B3" w:themeFill="accent6" w:themeFillTint="66"/>
          </w:tcPr>
          <w:p w14:paraId="4AF118BE" w14:textId="0A01AE91" w:rsidR="008824EA" w:rsidRDefault="008824EA" w:rsidP="008824EA">
            <w:pPr>
              <w:jc w:val="center"/>
              <w:rPr>
                <w:b/>
              </w:rPr>
            </w:pPr>
            <w:r>
              <w:rPr>
                <w:b/>
              </w:rPr>
              <w:lastRenderedPageBreak/>
              <w:t>4</w:t>
            </w:r>
          </w:p>
          <w:p w14:paraId="5ABF422E" w14:textId="5C7D3DBE" w:rsidR="008824EA" w:rsidRDefault="008824EA" w:rsidP="008824EA">
            <w:pPr>
              <w:jc w:val="center"/>
              <w:rPr>
                <w:bCs/>
                <w:i/>
                <w:iCs/>
              </w:rPr>
            </w:pPr>
          </w:p>
          <w:p w14:paraId="6891BF1A" w14:textId="5DF5C375" w:rsidR="008824EA" w:rsidRDefault="008824EA" w:rsidP="008824EA">
            <w:pPr>
              <w:jc w:val="center"/>
              <w:rPr>
                <w:bCs/>
                <w:i/>
                <w:iCs/>
              </w:rPr>
            </w:pPr>
            <w:r w:rsidRPr="00CB1905">
              <w:rPr>
                <w:bCs/>
                <w:i/>
                <w:iCs/>
              </w:rPr>
              <w:t>Painting</w:t>
            </w:r>
          </w:p>
          <w:p w14:paraId="1E63D904" w14:textId="77777777" w:rsidR="008824EA" w:rsidRDefault="008824EA" w:rsidP="008824EA">
            <w:pPr>
              <w:jc w:val="center"/>
              <w:rPr>
                <w:b/>
                <w:i/>
                <w:iCs/>
              </w:rPr>
            </w:pPr>
            <w:r w:rsidRPr="00256A8C">
              <w:rPr>
                <w:b/>
                <w:i/>
                <w:iCs/>
              </w:rPr>
              <w:t>Colour/form</w:t>
            </w:r>
          </w:p>
          <w:p w14:paraId="66C44CA5" w14:textId="77777777" w:rsidR="008824EA" w:rsidRDefault="008824EA" w:rsidP="008824EA">
            <w:pPr>
              <w:jc w:val="center"/>
              <w:rPr>
                <w:b/>
                <w:i/>
                <w:iCs/>
              </w:rPr>
            </w:pPr>
          </w:p>
          <w:p w14:paraId="13BD3148" w14:textId="37DC928C" w:rsidR="008824EA" w:rsidRDefault="008824EA" w:rsidP="008824EA">
            <w:pPr>
              <w:jc w:val="center"/>
              <w:rPr>
                <w:bCs/>
                <w:i/>
              </w:rPr>
            </w:pPr>
            <w:r w:rsidRPr="00EF1901">
              <w:rPr>
                <w:bCs/>
                <w:color w:val="4472C4" w:themeColor="accent1"/>
              </w:rPr>
              <w:t xml:space="preserve">Friday </w:t>
            </w:r>
            <w:r>
              <w:rPr>
                <w:bCs/>
                <w:color w:val="4472C4" w:themeColor="accent1"/>
              </w:rPr>
              <w:t>27</w:t>
            </w:r>
            <w:r w:rsidRPr="0097221E">
              <w:rPr>
                <w:bCs/>
                <w:color w:val="4472C4" w:themeColor="accent1"/>
                <w:vertAlign w:val="superscript"/>
              </w:rPr>
              <w:t>th</w:t>
            </w:r>
            <w:r>
              <w:rPr>
                <w:bCs/>
                <w:color w:val="4472C4" w:themeColor="accent1"/>
              </w:rPr>
              <w:t xml:space="preserve"> </w:t>
            </w:r>
            <w:r w:rsidRPr="00EF1901">
              <w:rPr>
                <w:bCs/>
                <w:color w:val="4472C4" w:themeColor="accent1"/>
              </w:rPr>
              <w:t>September</w:t>
            </w:r>
          </w:p>
          <w:p w14:paraId="4F4271AC" w14:textId="77777777" w:rsidR="008824EA" w:rsidRDefault="008824EA" w:rsidP="008824EA">
            <w:pPr>
              <w:jc w:val="center"/>
              <w:rPr>
                <w:b/>
                <w:i/>
                <w:iCs/>
              </w:rPr>
            </w:pPr>
          </w:p>
          <w:p w14:paraId="4E7E5809" w14:textId="77777777" w:rsidR="008824EA" w:rsidRDefault="008824EA" w:rsidP="008824EA">
            <w:pPr>
              <w:jc w:val="center"/>
              <w:rPr>
                <w:b/>
                <w:i/>
                <w:iCs/>
              </w:rPr>
            </w:pPr>
          </w:p>
          <w:p w14:paraId="05E91760" w14:textId="77777777" w:rsidR="008824EA" w:rsidRPr="00522AEB" w:rsidRDefault="008824EA" w:rsidP="008824EA">
            <w:pPr>
              <w:jc w:val="center"/>
              <w:rPr>
                <w:bCs/>
                <w:color w:val="7030A0"/>
              </w:rPr>
            </w:pPr>
            <w:r w:rsidRPr="00522AEB">
              <w:rPr>
                <w:bCs/>
                <w:color w:val="7030A0"/>
              </w:rPr>
              <w:t xml:space="preserve">Background </w:t>
            </w:r>
          </w:p>
          <w:p w14:paraId="5EC87D9F" w14:textId="77777777" w:rsidR="00522AEB" w:rsidRDefault="00522AEB" w:rsidP="008824EA">
            <w:pPr>
              <w:jc w:val="center"/>
              <w:rPr>
                <w:bCs/>
                <w:color w:val="ED7D31" w:themeColor="accent2"/>
              </w:rPr>
            </w:pPr>
          </w:p>
          <w:p w14:paraId="765AB40D" w14:textId="69287386" w:rsidR="00522AEB" w:rsidRPr="00FA3304" w:rsidRDefault="00522AEB" w:rsidP="008824EA">
            <w:pPr>
              <w:jc w:val="center"/>
              <w:rPr>
                <w:bCs/>
                <w:color w:val="ED7D31" w:themeColor="accent2"/>
              </w:rPr>
            </w:pPr>
            <w:r w:rsidRPr="008824EA">
              <w:rPr>
                <w:b/>
                <w:color w:val="ED7D31" w:themeColor="accent2"/>
              </w:rPr>
              <w:t>Vocabulary</w:t>
            </w:r>
            <w:r>
              <w:rPr>
                <w:b/>
                <w:color w:val="ED7D31" w:themeColor="accent2"/>
              </w:rPr>
              <w:t xml:space="preserve">: </w:t>
            </w:r>
            <w:r w:rsidRPr="008824EA">
              <w:rPr>
                <w:color w:val="ED7D31" w:themeColor="accent2"/>
                <w:sz w:val="24"/>
                <w:szCs w:val="24"/>
              </w:rPr>
              <w:t>Primary colours, secondary colours, tertiary colours</w:t>
            </w:r>
            <w:r>
              <w:rPr>
                <w:color w:val="ED7D31" w:themeColor="accent2"/>
                <w:sz w:val="24"/>
                <w:szCs w:val="24"/>
              </w:rPr>
              <w:t>.</w:t>
            </w:r>
          </w:p>
        </w:tc>
        <w:tc>
          <w:tcPr>
            <w:tcW w:w="2420" w:type="dxa"/>
          </w:tcPr>
          <w:p w14:paraId="787AF1ED" w14:textId="24F1C423" w:rsidR="008824EA" w:rsidRPr="00B907DC" w:rsidRDefault="008824EA" w:rsidP="008824EA">
            <w:pPr>
              <w:pStyle w:val="paragraph"/>
              <w:spacing w:before="0" w:beforeAutospacing="0" w:after="0" w:afterAutospacing="0"/>
              <w:textAlignment w:val="baseline"/>
              <w:rPr>
                <w:rFonts w:ascii="&amp;quot" w:hAnsi="&amp;quot"/>
                <w:color w:val="000000"/>
                <w:sz w:val="18"/>
                <w:szCs w:val="18"/>
              </w:rPr>
            </w:pPr>
            <w:r>
              <w:rPr>
                <w:rFonts w:ascii="Calibri" w:hAnsi="Calibri" w:cs="Calibri"/>
                <w:color w:val="000000"/>
              </w:rPr>
              <w:t>Pupil’s mix secondary and tertiary colours to paint with and use colours, textures, lines and shapes imaginatively and appropriately to express ideas.</w:t>
            </w:r>
            <w:r>
              <w:rPr>
                <w:rStyle w:val="normaltextrun"/>
                <w:rFonts w:ascii="Calibri" w:hAnsi="Calibri" w:cs="Calibri"/>
                <w:color w:val="000000"/>
                <w:sz w:val="22"/>
                <w:szCs w:val="22"/>
              </w:rPr>
              <w:t xml:space="preserve"> </w:t>
            </w:r>
          </w:p>
        </w:tc>
        <w:tc>
          <w:tcPr>
            <w:tcW w:w="1985" w:type="dxa"/>
          </w:tcPr>
          <w:p w14:paraId="6377954C" w14:textId="77777777" w:rsidR="008824EA" w:rsidRDefault="008824EA" w:rsidP="008824EA">
            <w:pPr>
              <w:pStyle w:val="paragraph"/>
              <w:spacing w:before="0" w:beforeAutospacing="0" w:after="0" w:afterAutospacing="0"/>
              <w:ind w:right="120"/>
              <w:textAlignment w:val="baseline"/>
              <w:rPr>
                <w:rFonts w:ascii="&amp;quot" w:hAnsi="&amp;quot"/>
                <w:color w:val="000000"/>
                <w:sz w:val="18"/>
                <w:szCs w:val="18"/>
              </w:rPr>
            </w:pPr>
            <w:r>
              <w:rPr>
                <w:rStyle w:val="normaltextrun"/>
                <w:rFonts w:ascii="Calibri" w:hAnsi="Calibri" w:cs="Calibri"/>
                <w:color w:val="000000"/>
                <w:sz w:val="22"/>
                <w:szCs w:val="22"/>
              </w:rPr>
              <w:t>Make art for expression, imagination, and pleasure. </w:t>
            </w:r>
            <w:r>
              <w:rPr>
                <w:rStyle w:val="eop"/>
                <w:rFonts w:ascii="Calibri" w:hAnsi="Calibri" w:cs="Calibri"/>
                <w:color w:val="000000"/>
                <w:sz w:val="22"/>
                <w:szCs w:val="22"/>
              </w:rPr>
              <w:t> </w:t>
            </w:r>
          </w:p>
          <w:p w14:paraId="7DA76FAE" w14:textId="77777777" w:rsidR="008824EA"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Work from memory or imagination to reimagine what they know</w:t>
            </w:r>
          </w:p>
          <w:p w14:paraId="1FA00E74" w14:textId="1110EA8C" w:rsidR="008824EA" w:rsidRPr="00AD00BA" w:rsidRDefault="008824EA" w:rsidP="008824EA">
            <w:pPr>
              <w:rPr>
                <w:bCs/>
              </w:rPr>
            </w:pPr>
          </w:p>
        </w:tc>
        <w:tc>
          <w:tcPr>
            <w:tcW w:w="4654" w:type="dxa"/>
          </w:tcPr>
          <w:p w14:paraId="52984327" w14:textId="6BE609F0" w:rsidR="008824EA" w:rsidRDefault="008824EA" w:rsidP="008824EA">
            <w:pPr>
              <w:rPr>
                <w:rFonts w:cstheme="minorHAnsi"/>
                <w:color w:val="FF0000"/>
              </w:rPr>
            </w:pPr>
            <w:r>
              <w:rPr>
                <w:rFonts w:cstheme="minorHAnsi"/>
                <w:color w:val="FF0000"/>
              </w:rPr>
              <w:t>Recap (KS1): Primary and secondary colours.</w:t>
            </w:r>
          </w:p>
          <w:p w14:paraId="355AADE3" w14:textId="77777777" w:rsidR="008824EA" w:rsidRPr="006C5BDC" w:rsidRDefault="008824EA" w:rsidP="008824EA">
            <w:pPr>
              <w:rPr>
                <w:rFonts w:cstheme="minorHAnsi"/>
                <w:color w:val="FF0000"/>
              </w:rPr>
            </w:pPr>
          </w:p>
          <w:p w14:paraId="07FACE14" w14:textId="496C1617" w:rsidR="008824EA" w:rsidRDefault="008824EA" w:rsidP="008824EA">
            <w:pPr>
              <w:rPr>
                <w:rFonts w:cstheme="minorHAnsi"/>
              </w:rPr>
            </w:pPr>
            <w:r>
              <w:rPr>
                <w:rFonts w:cstheme="minorHAnsi"/>
              </w:rPr>
              <w:t xml:space="preserve">Remind chn of end of unit piece: their own piece of Tingatinga artwork. </w:t>
            </w:r>
          </w:p>
          <w:p w14:paraId="655BC668" w14:textId="77777777" w:rsidR="008824EA" w:rsidRDefault="008824EA" w:rsidP="008824EA">
            <w:pPr>
              <w:rPr>
                <w:rFonts w:cstheme="minorHAnsi"/>
              </w:rPr>
            </w:pPr>
          </w:p>
          <w:p w14:paraId="6AD1815F" w14:textId="262DF4C1" w:rsidR="008824EA" w:rsidRDefault="008824EA" w:rsidP="008824EA">
            <w:pPr>
              <w:rPr>
                <w:rFonts w:cstheme="minorHAnsi"/>
              </w:rPr>
            </w:pPr>
            <w:r w:rsidRPr="0073545F">
              <w:rPr>
                <w:rFonts w:cstheme="minorHAnsi"/>
                <w:b/>
                <w:bCs/>
                <w:highlight w:val="yellow"/>
              </w:rPr>
              <w:t>Teach</w:t>
            </w:r>
            <w:r>
              <w:rPr>
                <w:rFonts w:cstheme="minorHAnsi"/>
                <w:b/>
                <w:bCs/>
                <w:highlight w:val="yellow"/>
              </w:rPr>
              <w:t xml:space="preserve"> (1)</w:t>
            </w:r>
            <w:r w:rsidRPr="0073545F">
              <w:rPr>
                <w:rFonts w:cstheme="minorHAnsi"/>
                <w:b/>
                <w:bCs/>
                <w:highlight w:val="yellow"/>
              </w:rPr>
              <w:t>:</w:t>
            </w:r>
            <w:r>
              <w:rPr>
                <w:rFonts w:cstheme="minorHAnsi"/>
                <w:b/>
                <w:bCs/>
              </w:rPr>
              <w:t xml:space="preserve"> </w:t>
            </w:r>
            <w:r>
              <w:rPr>
                <w:rFonts w:cstheme="minorHAnsi"/>
              </w:rPr>
              <w:t>Before we start the detail, we need to create the background colour. Observe previous paintings and just focus on the background what can we spot? Which colours have been used? Why do you think they were used? How was the background created in the clip in the first lesson- revisit if needed</w:t>
            </w:r>
            <w:r w:rsidRPr="00A6445D">
              <w:t xml:space="preserve"> </w:t>
            </w:r>
            <w:hyperlink r:id="rId14" w:anchor="fpstate=ive&amp;vld=cid:ee9e1a3d,vid:pJhSfGzjEck,st:0" w:history="1">
              <w:proofErr w:type="spellStart"/>
              <w:r w:rsidRPr="00A6445D">
                <w:rPr>
                  <w:rStyle w:val="Hyperlink"/>
                  <w:rFonts w:cstheme="minorHAnsi"/>
                </w:rPr>
                <w:t>tinga</w:t>
              </w:r>
              <w:proofErr w:type="spellEnd"/>
              <w:r w:rsidRPr="00A6445D">
                <w:rPr>
                  <w:rStyle w:val="Hyperlink"/>
                  <w:rFonts w:cstheme="minorHAnsi"/>
                </w:rPr>
                <w:t xml:space="preserve"> </w:t>
              </w:r>
              <w:proofErr w:type="spellStart"/>
              <w:r w:rsidRPr="00A6445D">
                <w:rPr>
                  <w:rStyle w:val="Hyperlink"/>
                  <w:rFonts w:cstheme="minorHAnsi"/>
                </w:rPr>
                <w:t>tinga</w:t>
              </w:r>
              <w:proofErr w:type="spellEnd"/>
              <w:r w:rsidRPr="00A6445D">
                <w:rPr>
                  <w:rStyle w:val="Hyperlink"/>
                  <w:rFonts w:cstheme="minorHAnsi"/>
                </w:rPr>
                <w:t xml:space="preserve"> artwork video - Google Search</w:t>
              </w:r>
            </w:hyperlink>
            <w:r>
              <w:rPr>
                <w:rFonts w:cstheme="minorHAnsi"/>
              </w:rPr>
              <w:t xml:space="preserve"> Explain that if sunset/safari/water was the desired background what colours would you use?</w:t>
            </w:r>
          </w:p>
          <w:p w14:paraId="2683E608" w14:textId="2D1C7DF9" w:rsidR="008824EA" w:rsidRDefault="008824EA" w:rsidP="008824EA">
            <w:pPr>
              <w:rPr>
                <w:rFonts w:cstheme="minorHAnsi"/>
              </w:rPr>
            </w:pPr>
          </w:p>
          <w:p w14:paraId="36A5EAC0" w14:textId="3AF6021A" w:rsidR="008824EA" w:rsidRDefault="008824EA" w:rsidP="008824EA">
            <w:pPr>
              <w:rPr>
                <w:rFonts w:cstheme="minorHAnsi"/>
              </w:rPr>
            </w:pPr>
            <w:r w:rsidRPr="00FA3304">
              <w:rPr>
                <w:rFonts w:cstheme="minorHAnsi"/>
                <w:highlight w:val="yellow"/>
              </w:rPr>
              <w:t>Teach 2:</w:t>
            </w:r>
            <w:r>
              <w:rPr>
                <w:rFonts w:cstheme="minorHAnsi"/>
              </w:rPr>
              <w:t xml:space="preserve"> LG/ZW/SJ model blending colours in horizontal strips and blend as you go rather than thick stripes of block colour.</w:t>
            </w:r>
          </w:p>
          <w:p w14:paraId="624A235B" w14:textId="72E7A29B" w:rsidR="008824EA" w:rsidRPr="00B73DBD" w:rsidRDefault="008824EA" w:rsidP="008824EA">
            <w:pPr>
              <w:rPr>
                <w:rFonts w:cstheme="minorHAnsi"/>
              </w:rPr>
            </w:pPr>
          </w:p>
        </w:tc>
        <w:tc>
          <w:tcPr>
            <w:tcW w:w="3483" w:type="dxa"/>
          </w:tcPr>
          <w:p w14:paraId="62F77F7F" w14:textId="42DC95D8" w:rsidR="008824EA" w:rsidRDefault="008824EA" w:rsidP="008824EA">
            <w:pPr>
              <w:rPr>
                <w:bCs/>
              </w:rPr>
            </w:pPr>
            <w:r w:rsidRPr="0073545F">
              <w:rPr>
                <w:rFonts w:cstheme="minorHAnsi"/>
                <w:b/>
                <w:bCs/>
                <w:highlight w:val="yellow"/>
              </w:rPr>
              <w:t>Practice</w:t>
            </w:r>
            <w:r>
              <w:rPr>
                <w:rFonts w:cstheme="minorHAnsi"/>
                <w:b/>
                <w:bCs/>
                <w:highlight w:val="yellow"/>
              </w:rPr>
              <w:t xml:space="preserve"> (1)</w:t>
            </w:r>
            <w:r w:rsidRPr="0073545F">
              <w:rPr>
                <w:rFonts w:cstheme="minorHAnsi"/>
                <w:b/>
                <w:bCs/>
                <w:highlight w:val="yellow"/>
              </w:rPr>
              <w:t>:</w:t>
            </w:r>
            <w:r>
              <w:rPr>
                <w:rFonts w:cstheme="minorHAnsi"/>
                <w:b/>
                <w:bCs/>
              </w:rPr>
              <w:t xml:space="preserve"> </w:t>
            </w:r>
            <w:r>
              <w:rPr>
                <w:rFonts w:cstheme="minorHAnsi"/>
              </w:rPr>
              <w:t xml:space="preserve">Colour mixing- recap primary and secondary colours from ks1 (do small example in books). Show colour wheel to explain what tertiary colours are (slide 3). Model mixing. </w:t>
            </w:r>
            <w:r>
              <w:rPr>
                <w:bCs/>
              </w:rPr>
              <w:t>Chn explore mixing colours and record some examples in sketch books.</w:t>
            </w:r>
          </w:p>
          <w:p w14:paraId="336CEB25" w14:textId="77777777" w:rsidR="008824EA" w:rsidRDefault="008824EA" w:rsidP="008824EA">
            <w:pPr>
              <w:rPr>
                <w:bCs/>
              </w:rPr>
            </w:pPr>
          </w:p>
          <w:p w14:paraId="46EAFC51" w14:textId="5204054F" w:rsidR="008824EA" w:rsidRPr="00FA3304" w:rsidRDefault="008824EA" w:rsidP="008824EA">
            <w:pPr>
              <w:rPr>
                <w:bCs/>
              </w:rPr>
            </w:pPr>
            <w:r w:rsidRPr="00FA3304">
              <w:rPr>
                <w:b/>
                <w:highlight w:val="yellow"/>
              </w:rPr>
              <w:t>Practice (2):</w:t>
            </w:r>
            <w:r>
              <w:rPr>
                <w:b/>
              </w:rPr>
              <w:t xml:space="preserve"> </w:t>
            </w:r>
            <w:r>
              <w:rPr>
                <w:bCs/>
              </w:rPr>
              <w:t>Inn books practice blending for background colour (small section)</w:t>
            </w:r>
          </w:p>
          <w:p w14:paraId="6F4B2CC7" w14:textId="77777777" w:rsidR="008824EA" w:rsidRDefault="008824EA" w:rsidP="008824EA">
            <w:pPr>
              <w:rPr>
                <w:bCs/>
              </w:rPr>
            </w:pPr>
          </w:p>
          <w:p w14:paraId="0920F352" w14:textId="686EBA52" w:rsidR="008824EA" w:rsidRDefault="008824EA" w:rsidP="008824EA">
            <w:pPr>
              <w:rPr>
                <w:rFonts w:cstheme="minorHAnsi"/>
              </w:rPr>
            </w:pPr>
            <w:r w:rsidRPr="00FA3304">
              <w:rPr>
                <w:b/>
                <w:highlight w:val="yellow"/>
              </w:rPr>
              <w:t>Apply (2):</w:t>
            </w:r>
            <w:r>
              <w:rPr>
                <w:b/>
              </w:rPr>
              <w:t xml:space="preserve"> </w:t>
            </w:r>
            <w:r>
              <w:rPr>
                <w:bCs/>
              </w:rPr>
              <w:t xml:space="preserve">When happy with colour and shade, paint background onto board. </w:t>
            </w:r>
            <w:r>
              <w:rPr>
                <w:rFonts w:cstheme="minorHAnsi"/>
              </w:rPr>
              <w:t xml:space="preserve"> </w:t>
            </w:r>
          </w:p>
          <w:p w14:paraId="7DA199EE" w14:textId="77777777" w:rsidR="008824EA" w:rsidRDefault="008824EA" w:rsidP="008824EA">
            <w:pPr>
              <w:rPr>
                <w:bCs/>
              </w:rPr>
            </w:pPr>
          </w:p>
          <w:p w14:paraId="390FE72A" w14:textId="77777777" w:rsidR="008824EA" w:rsidRPr="00B941B5" w:rsidRDefault="008824EA" w:rsidP="008824EA">
            <w:pPr>
              <w:rPr>
                <w:b/>
                <w:color w:val="70AD47" w:themeColor="accent6"/>
              </w:rPr>
            </w:pPr>
            <w:r w:rsidRPr="00B941B5">
              <w:rPr>
                <w:b/>
                <w:color w:val="70AD47" w:themeColor="accent6"/>
              </w:rPr>
              <w:t xml:space="preserve">Take photos of work so far- add to sketch books. </w:t>
            </w:r>
          </w:p>
          <w:p w14:paraId="513B3C4A" w14:textId="7F4C7AB7" w:rsidR="008824EA" w:rsidRPr="00514B9B" w:rsidRDefault="008824EA" w:rsidP="008824EA">
            <w:pPr>
              <w:rPr>
                <w:bCs/>
              </w:rPr>
            </w:pPr>
          </w:p>
        </w:tc>
        <w:tc>
          <w:tcPr>
            <w:tcW w:w="1448" w:type="dxa"/>
            <w:textDirection w:val="tbRl"/>
          </w:tcPr>
          <w:p w14:paraId="19CC6E7D" w14:textId="1F4F2E19" w:rsidR="008824EA" w:rsidRPr="00514B9B" w:rsidRDefault="008824EA" w:rsidP="008824EA">
            <w:pPr>
              <w:ind w:left="113" w:right="113"/>
              <w:rPr>
                <w:bCs/>
              </w:rPr>
            </w:pPr>
            <w:r>
              <w:t>Uses evaluation to understand what they need to do to improve and that all artists do this. Pupils talk about how they could improve their work and learn that it is normal to feel anxious about the outcomes.</w:t>
            </w:r>
          </w:p>
        </w:tc>
      </w:tr>
      <w:tr w:rsidR="008824EA" w14:paraId="0C62B13B" w14:textId="52B75FB7" w:rsidTr="008824EA">
        <w:trPr>
          <w:cantSplit/>
          <w:trHeight w:val="1134"/>
        </w:trPr>
        <w:tc>
          <w:tcPr>
            <w:tcW w:w="1946" w:type="dxa"/>
            <w:shd w:val="clear" w:color="auto" w:fill="C5E0B3" w:themeFill="accent6" w:themeFillTint="66"/>
          </w:tcPr>
          <w:p w14:paraId="48096E37" w14:textId="513D7AE8" w:rsidR="008824EA" w:rsidRDefault="008824EA" w:rsidP="008824EA">
            <w:pPr>
              <w:jc w:val="center"/>
              <w:rPr>
                <w:b/>
              </w:rPr>
            </w:pPr>
            <w:r>
              <w:rPr>
                <w:b/>
              </w:rPr>
              <w:t>5</w:t>
            </w:r>
          </w:p>
          <w:p w14:paraId="4A16E99E" w14:textId="554DFF28" w:rsidR="008824EA" w:rsidRPr="00855407" w:rsidRDefault="008824EA" w:rsidP="008824EA">
            <w:pPr>
              <w:jc w:val="center"/>
              <w:rPr>
                <w:bCs/>
                <w:i/>
                <w:iCs/>
              </w:rPr>
            </w:pPr>
            <w:r w:rsidRPr="00855407">
              <w:rPr>
                <w:bCs/>
                <w:i/>
                <w:iCs/>
              </w:rPr>
              <w:t xml:space="preserve"> Drawing</w:t>
            </w:r>
          </w:p>
          <w:p w14:paraId="6C0D4137" w14:textId="77777777" w:rsidR="008824EA" w:rsidRPr="00256A8C" w:rsidRDefault="008824EA" w:rsidP="008824EA">
            <w:pPr>
              <w:jc w:val="center"/>
              <w:rPr>
                <w:b/>
                <w:i/>
                <w:iCs/>
              </w:rPr>
            </w:pPr>
            <w:r w:rsidRPr="00256A8C">
              <w:rPr>
                <w:b/>
                <w:i/>
                <w:iCs/>
              </w:rPr>
              <w:t xml:space="preserve">Techniques &amp; purpose </w:t>
            </w:r>
          </w:p>
          <w:p w14:paraId="663FFF2F" w14:textId="77777777" w:rsidR="008824EA" w:rsidRDefault="008824EA" w:rsidP="008824EA">
            <w:pPr>
              <w:jc w:val="center"/>
              <w:rPr>
                <w:bCs/>
                <w:i/>
                <w:iCs/>
              </w:rPr>
            </w:pPr>
          </w:p>
          <w:p w14:paraId="29B3CBAE" w14:textId="77777777" w:rsidR="008824EA" w:rsidRDefault="008824EA" w:rsidP="008824EA">
            <w:pPr>
              <w:jc w:val="center"/>
              <w:rPr>
                <w:bCs/>
                <w:color w:val="4472C4" w:themeColor="accent1"/>
              </w:rPr>
            </w:pPr>
            <w:r w:rsidRPr="00EF1901">
              <w:rPr>
                <w:bCs/>
                <w:color w:val="4472C4" w:themeColor="accent1"/>
              </w:rPr>
              <w:t xml:space="preserve">Friday </w:t>
            </w:r>
            <w:r>
              <w:rPr>
                <w:bCs/>
                <w:color w:val="4472C4" w:themeColor="accent1"/>
              </w:rPr>
              <w:t>4</w:t>
            </w:r>
            <w:r w:rsidRPr="00F21B01">
              <w:rPr>
                <w:bCs/>
                <w:color w:val="4472C4" w:themeColor="accent1"/>
                <w:vertAlign w:val="superscript"/>
              </w:rPr>
              <w:t>th</w:t>
            </w:r>
            <w:r>
              <w:rPr>
                <w:bCs/>
                <w:color w:val="4472C4" w:themeColor="accent1"/>
              </w:rPr>
              <w:t xml:space="preserve"> October</w:t>
            </w:r>
          </w:p>
          <w:p w14:paraId="2E1FAF45" w14:textId="77777777" w:rsidR="008824EA" w:rsidRDefault="008824EA" w:rsidP="008824EA">
            <w:pPr>
              <w:jc w:val="center"/>
              <w:rPr>
                <w:bCs/>
                <w:color w:val="4472C4" w:themeColor="accent1"/>
              </w:rPr>
            </w:pPr>
          </w:p>
          <w:p w14:paraId="402D8D88" w14:textId="4059E5A1" w:rsidR="008824EA" w:rsidRPr="00522AEB" w:rsidRDefault="008824EA" w:rsidP="008824EA">
            <w:pPr>
              <w:jc w:val="center"/>
              <w:rPr>
                <w:bCs/>
                <w:i/>
                <w:color w:val="7030A0"/>
              </w:rPr>
            </w:pPr>
            <w:r w:rsidRPr="00522AEB">
              <w:rPr>
                <w:bCs/>
                <w:color w:val="7030A0"/>
              </w:rPr>
              <w:t xml:space="preserve">Drawing animals/ trees etc </w:t>
            </w:r>
          </w:p>
          <w:p w14:paraId="29D0DBB6" w14:textId="77777777" w:rsidR="008824EA" w:rsidRDefault="008824EA" w:rsidP="008824EA">
            <w:pPr>
              <w:jc w:val="center"/>
              <w:rPr>
                <w:bCs/>
                <w:i/>
                <w:iCs/>
              </w:rPr>
            </w:pPr>
          </w:p>
          <w:p w14:paraId="2CD605CE" w14:textId="19635F0C" w:rsidR="00522AEB" w:rsidRPr="00522AEB" w:rsidRDefault="00522AEB" w:rsidP="00522AEB">
            <w:pPr>
              <w:jc w:val="center"/>
              <w:rPr>
                <w:color w:val="ED7D31" w:themeColor="accent2"/>
                <w:sz w:val="24"/>
                <w:szCs w:val="24"/>
              </w:rPr>
            </w:pPr>
            <w:r w:rsidRPr="008824EA">
              <w:rPr>
                <w:b/>
                <w:color w:val="ED7D31" w:themeColor="accent2"/>
              </w:rPr>
              <w:t>Vocabulary</w:t>
            </w:r>
            <w:r>
              <w:rPr>
                <w:b/>
                <w:color w:val="ED7D31" w:themeColor="accent2"/>
              </w:rPr>
              <w:t xml:space="preserve">: </w:t>
            </w:r>
            <w:r w:rsidRPr="008824EA">
              <w:rPr>
                <w:color w:val="ED7D31" w:themeColor="accent2"/>
                <w:sz w:val="24"/>
                <w:szCs w:val="24"/>
              </w:rPr>
              <w:t>Primary colours, secondary colours, tertiary colours</w:t>
            </w:r>
            <w:r>
              <w:rPr>
                <w:color w:val="ED7D31" w:themeColor="accent2"/>
                <w:sz w:val="24"/>
                <w:szCs w:val="24"/>
              </w:rPr>
              <w:t xml:space="preserve">, lines </w:t>
            </w:r>
          </w:p>
        </w:tc>
        <w:tc>
          <w:tcPr>
            <w:tcW w:w="2420" w:type="dxa"/>
          </w:tcPr>
          <w:p w14:paraId="62B5C476" w14:textId="682B09E8" w:rsidR="008824EA" w:rsidRDefault="008824EA" w:rsidP="008824EA">
            <w:pPr>
              <w:ind w:right="12"/>
              <w:rPr>
                <w:b/>
                <w:bCs/>
              </w:rPr>
            </w:pPr>
            <w:r w:rsidRPr="30DAE121">
              <w:rPr>
                <w:rStyle w:val="normaltextrun"/>
                <w:rFonts w:ascii="Calibri" w:hAnsi="Calibri" w:cs="Calibri"/>
                <w:color w:val="000000" w:themeColor="text1"/>
              </w:rPr>
              <w:t>Describe, copy and imagine how things might have looked in another place or culture.</w:t>
            </w:r>
          </w:p>
          <w:p w14:paraId="29A970CD" w14:textId="0752959C" w:rsidR="008824EA" w:rsidRDefault="008824EA" w:rsidP="008824EA">
            <w:pPr>
              <w:ind w:right="12"/>
              <w:rPr>
                <w:rStyle w:val="normaltextrun"/>
                <w:rFonts w:ascii="Calibri" w:hAnsi="Calibri" w:cs="Calibri"/>
                <w:color w:val="000000" w:themeColor="text1"/>
              </w:rPr>
            </w:pPr>
          </w:p>
        </w:tc>
        <w:tc>
          <w:tcPr>
            <w:tcW w:w="1985" w:type="dxa"/>
          </w:tcPr>
          <w:p w14:paraId="5CB3CD96" w14:textId="77777777" w:rsidR="008824EA" w:rsidRDefault="008824EA" w:rsidP="008824EA">
            <w:pPr>
              <w:pStyle w:val="paragraph"/>
              <w:spacing w:before="0" w:beforeAutospacing="0" w:after="0" w:afterAutospacing="0"/>
              <w:ind w:right="120"/>
              <w:textAlignment w:val="baseline"/>
              <w:rPr>
                <w:rFonts w:ascii="&amp;quot" w:hAnsi="&amp;quot"/>
                <w:color w:val="000000"/>
                <w:sz w:val="18"/>
                <w:szCs w:val="18"/>
              </w:rPr>
            </w:pPr>
            <w:r>
              <w:rPr>
                <w:rStyle w:val="normaltextrun"/>
                <w:rFonts w:ascii="Calibri" w:hAnsi="Calibri" w:cs="Calibri"/>
                <w:color w:val="000000"/>
                <w:sz w:val="22"/>
                <w:szCs w:val="22"/>
              </w:rPr>
              <w:t>Make art for expression, imagination, and pleasure. </w:t>
            </w:r>
            <w:r>
              <w:rPr>
                <w:rStyle w:val="eop"/>
                <w:rFonts w:ascii="Calibri" w:hAnsi="Calibri" w:cs="Calibri"/>
                <w:color w:val="000000"/>
                <w:sz w:val="22"/>
                <w:szCs w:val="22"/>
              </w:rPr>
              <w:t> </w:t>
            </w:r>
          </w:p>
          <w:p w14:paraId="78E2E41B" w14:textId="77777777" w:rsidR="008824EA"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Work from memory or imagination to reimagine what they know</w:t>
            </w:r>
          </w:p>
          <w:p w14:paraId="64592E74" w14:textId="77777777" w:rsidR="008824EA" w:rsidRDefault="008824EA" w:rsidP="008824EA">
            <w:pPr>
              <w:jc w:val="center"/>
              <w:rPr>
                <w:b/>
              </w:rPr>
            </w:pPr>
          </w:p>
        </w:tc>
        <w:tc>
          <w:tcPr>
            <w:tcW w:w="4654" w:type="dxa"/>
          </w:tcPr>
          <w:p w14:paraId="7D969892" w14:textId="0241C8D5" w:rsidR="008824EA" w:rsidRDefault="008824EA" w:rsidP="008824EA">
            <w:pPr>
              <w:rPr>
                <w:bCs/>
                <w:color w:val="FF0000"/>
              </w:rPr>
            </w:pPr>
            <w:r>
              <w:rPr>
                <w:bCs/>
                <w:color w:val="FF0000"/>
              </w:rPr>
              <w:t xml:space="preserve">Recap primary, secondary and </w:t>
            </w:r>
            <w:r>
              <w:rPr>
                <w:b/>
                <w:color w:val="FF0000"/>
              </w:rPr>
              <w:t xml:space="preserve">tertiary </w:t>
            </w:r>
            <w:r>
              <w:rPr>
                <w:bCs/>
                <w:color w:val="FF0000"/>
              </w:rPr>
              <w:t>colours.</w:t>
            </w:r>
          </w:p>
          <w:p w14:paraId="41A8A8FE" w14:textId="77777777" w:rsidR="008824EA" w:rsidRPr="00FA3304" w:rsidRDefault="008824EA" w:rsidP="008824EA">
            <w:pPr>
              <w:rPr>
                <w:bCs/>
                <w:color w:val="FF0000"/>
              </w:rPr>
            </w:pPr>
          </w:p>
          <w:p w14:paraId="35A5B640" w14:textId="5CFB66CF" w:rsidR="008824EA" w:rsidRDefault="008824EA" w:rsidP="008824EA">
            <w:pPr>
              <w:rPr>
                <w:bCs/>
              </w:rPr>
            </w:pPr>
            <w:r w:rsidRPr="00B60C83">
              <w:rPr>
                <w:b/>
                <w:highlight w:val="yellow"/>
              </w:rPr>
              <w:t>Teach:</w:t>
            </w:r>
            <w:r>
              <w:rPr>
                <w:b/>
              </w:rPr>
              <w:t xml:space="preserve"> </w:t>
            </w:r>
            <w:r>
              <w:rPr>
                <w:bCs/>
              </w:rPr>
              <w:t xml:space="preserve">Recap previous lesson creating their background. Explain today that they are going to use pencil to draw their chosen animal and other elements to their background such as outline of trees. No pattern should be included just the outline of objects and shapes. Model drawing animal and background outlines. Remind children to fill their board thinking about the size and scale of their drawings. </w:t>
            </w:r>
          </w:p>
          <w:p w14:paraId="07F2D178" w14:textId="77777777" w:rsidR="008824EA" w:rsidRDefault="008824EA" w:rsidP="008824EA">
            <w:pPr>
              <w:rPr>
                <w:bCs/>
              </w:rPr>
            </w:pPr>
          </w:p>
          <w:p w14:paraId="68AB10A9" w14:textId="0343527F" w:rsidR="008824EA" w:rsidRPr="00DE4ADF" w:rsidRDefault="008824EA" w:rsidP="008824EA">
            <w:pPr>
              <w:rPr>
                <w:bCs/>
              </w:rPr>
            </w:pPr>
          </w:p>
        </w:tc>
        <w:tc>
          <w:tcPr>
            <w:tcW w:w="3483" w:type="dxa"/>
          </w:tcPr>
          <w:p w14:paraId="3F76470D" w14:textId="67E41E4A" w:rsidR="008824EA" w:rsidRDefault="008824EA" w:rsidP="008824EA">
            <w:pPr>
              <w:rPr>
                <w:bCs/>
              </w:rPr>
            </w:pPr>
            <w:r w:rsidRPr="00B60C83">
              <w:rPr>
                <w:b/>
                <w:highlight w:val="yellow"/>
              </w:rPr>
              <w:t>Practice/ Apply:</w:t>
            </w:r>
            <w:r>
              <w:rPr>
                <w:b/>
              </w:rPr>
              <w:t xml:space="preserve"> </w:t>
            </w:r>
            <w:r w:rsidRPr="002F5894">
              <w:rPr>
                <w:bCs/>
              </w:rPr>
              <w:t xml:space="preserve">Draw animal on board and background outline. Encourage children to keep looking back at examples of Tingatinga art </w:t>
            </w:r>
            <w:r>
              <w:rPr>
                <w:bCs/>
              </w:rPr>
              <w:t xml:space="preserve">and their own drawings </w:t>
            </w:r>
            <w:r w:rsidRPr="002F5894">
              <w:rPr>
                <w:bCs/>
              </w:rPr>
              <w:t xml:space="preserve">for ideas and inspiration. </w:t>
            </w:r>
          </w:p>
          <w:p w14:paraId="39FF1BA0" w14:textId="77777777" w:rsidR="008824EA" w:rsidRDefault="008824EA" w:rsidP="008824EA">
            <w:pPr>
              <w:rPr>
                <w:bCs/>
              </w:rPr>
            </w:pPr>
          </w:p>
          <w:p w14:paraId="583A0021" w14:textId="77777777" w:rsidR="008824EA" w:rsidRDefault="008824EA" w:rsidP="008824EA">
            <w:pPr>
              <w:rPr>
                <w:bCs/>
              </w:rPr>
            </w:pPr>
          </w:p>
          <w:p w14:paraId="737EB6A4" w14:textId="3B6D07D5" w:rsidR="008824EA" w:rsidRPr="00B941B5" w:rsidRDefault="008824EA" w:rsidP="008824EA">
            <w:pPr>
              <w:rPr>
                <w:b/>
                <w:color w:val="70AD47" w:themeColor="accent6"/>
              </w:rPr>
            </w:pPr>
            <w:r w:rsidRPr="00B941B5">
              <w:rPr>
                <w:b/>
                <w:color w:val="70AD47" w:themeColor="accent6"/>
              </w:rPr>
              <w:t xml:space="preserve">Take photos of work so far- add to sketch books. </w:t>
            </w:r>
          </w:p>
          <w:p w14:paraId="05AB016F" w14:textId="5B9A7FE3" w:rsidR="008824EA" w:rsidRPr="001007EA" w:rsidRDefault="008824EA" w:rsidP="008824EA">
            <w:pPr>
              <w:rPr>
                <w:bCs/>
              </w:rPr>
            </w:pPr>
          </w:p>
        </w:tc>
        <w:tc>
          <w:tcPr>
            <w:tcW w:w="1448" w:type="dxa"/>
            <w:textDirection w:val="tbRl"/>
          </w:tcPr>
          <w:p w14:paraId="5FDFD30F" w14:textId="3CCD91B8" w:rsidR="008824EA" w:rsidRDefault="008824EA" w:rsidP="008824EA">
            <w:pPr>
              <w:ind w:left="113" w:right="113"/>
              <w:rPr>
                <w:b/>
              </w:rPr>
            </w:pPr>
            <w:r>
              <w:t>Uses evaluation to understand what they need to do to improve and that all artists do this. Pupils talk about how they could improve their work and learn that it is normal to feel anxious about the outcomes.</w:t>
            </w:r>
          </w:p>
        </w:tc>
      </w:tr>
      <w:tr w:rsidR="008824EA" w14:paraId="510094CA" w14:textId="28B0CFA6" w:rsidTr="008824EA">
        <w:trPr>
          <w:cantSplit/>
          <w:trHeight w:val="3115"/>
        </w:trPr>
        <w:tc>
          <w:tcPr>
            <w:tcW w:w="1946" w:type="dxa"/>
            <w:shd w:val="clear" w:color="auto" w:fill="C5E0B3" w:themeFill="accent6" w:themeFillTint="66"/>
          </w:tcPr>
          <w:p w14:paraId="4135D6DC" w14:textId="5F8E1F70" w:rsidR="008824EA" w:rsidRDefault="008824EA" w:rsidP="008824EA">
            <w:pPr>
              <w:jc w:val="center"/>
              <w:rPr>
                <w:b/>
              </w:rPr>
            </w:pPr>
            <w:r>
              <w:rPr>
                <w:b/>
              </w:rPr>
              <w:lastRenderedPageBreak/>
              <w:t>6</w:t>
            </w:r>
          </w:p>
          <w:p w14:paraId="49809920" w14:textId="77777777" w:rsidR="008824EA" w:rsidRDefault="008824EA" w:rsidP="008824EA">
            <w:pPr>
              <w:jc w:val="center"/>
              <w:rPr>
                <w:bCs/>
                <w:i/>
                <w:iCs/>
              </w:rPr>
            </w:pPr>
            <w:r w:rsidRPr="00CB1905">
              <w:rPr>
                <w:bCs/>
                <w:i/>
                <w:iCs/>
              </w:rPr>
              <w:t>Painting</w:t>
            </w:r>
          </w:p>
          <w:p w14:paraId="0292C4F5" w14:textId="77777777" w:rsidR="008824EA" w:rsidRDefault="008824EA" w:rsidP="008824EA">
            <w:pPr>
              <w:jc w:val="center"/>
              <w:rPr>
                <w:b/>
              </w:rPr>
            </w:pPr>
            <w:r>
              <w:rPr>
                <w:b/>
              </w:rPr>
              <w:t>Skill and control</w:t>
            </w:r>
          </w:p>
          <w:p w14:paraId="182B5734" w14:textId="77777777" w:rsidR="008824EA" w:rsidRDefault="008824EA" w:rsidP="008824EA">
            <w:pPr>
              <w:jc w:val="center"/>
              <w:rPr>
                <w:b/>
              </w:rPr>
            </w:pPr>
          </w:p>
          <w:p w14:paraId="362171FB" w14:textId="77777777" w:rsidR="008824EA" w:rsidRDefault="008824EA" w:rsidP="008824EA">
            <w:pPr>
              <w:jc w:val="center"/>
              <w:rPr>
                <w:bCs/>
                <w:color w:val="4472C4" w:themeColor="accent1"/>
              </w:rPr>
            </w:pPr>
            <w:r w:rsidRPr="00EF1901">
              <w:rPr>
                <w:bCs/>
                <w:color w:val="4472C4" w:themeColor="accent1"/>
              </w:rPr>
              <w:t xml:space="preserve">Friday </w:t>
            </w:r>
            <w:r>
              <w:rPr>
                <w:bCs/>
                <w:color w:val="4472C4" w:themeColor="accent1"/>
              </w:rPr>
              <w:t>11</w:t>
            </w:r>
            <w:r w:rsidRPr="00F21B01">
              <w:rPr>
                <w:bCs/>
                <w:color w:val="4472C4" w:themeColor="accent1"/>
                <w:vertAlign w:val="superscript"/>
              </w:rPr>
              <w:t>th</w:t>
            </w:r>
            <w:r>
              <w:rPr>
                <w:bCs/>
                <w:color w:val="4472C4" w:themeColor="accent1"/>
              </w:rPr>
              <w:t xml:space="preserve"> October</w:t>
            </w:r>
          </w:p>
          <w:p w14:paraId="761E157E" w14:textId="77777777" w:rsidR="008824EA" w:rsidRPr="007C6E32" w:rsidRDefault="008824EA" w:rsidP="008824EA">
            <w:pPr>
              <w:jc w:val="center"/>
              <w:rPr>
                <w:bCs/>
                <w:color w:val="ED7D31" w:themeColor="accent2"/>
              </w:rPr>
            </w:pPr>
          </w:p>
          <w:p w14:paraId="51BD1C36" w14:textId="4E84B797" w:rsidR="008824EA" w:rsidRPr="00522AEB" w:rsidRDefault="008824EA" w:rsidP="008824EA">
            <w:pPr>
              <w:jc w:val="center"/>
              <w:rPr>
                <w:bCs/>
                <w:i/>
                <w:color w:val="7030A0"/>
              </w:rPr>
            </w:pPr>
            <w:r w:rsidRPr="00522AEB">
              <w:rPr>
                <w:bCs/>
                <w:color w:val="7030A0"/>
              </w:rPr>
              <w:t xml:space="preserve">Painting animals/ background of other objects e.g. trees </w:t>
            </w:r>
          </w:p>
          <w:p w14:paraId="6E1BEE06" w14:textId="77777777" w:rsidR="008824EA" w:rsidRDefault="008824EA" w:rsidP="008824EA">
            <w:pPr>
              <w:jc w:val="center"/>
              <w:rPr>
                <w:bCs/>
              </w:rPr>
            </w:pPr>
          </w:p>
          <w:p w14:paraId="657F4D58" w14:textId="408759AF" w:rsidR="00522AEB" w:rsidRPr="00417BBE" w:rsidRDefault="00522AEB" w:rsidP="008824EA">
            <w:pPr>
              <w:jc w:val="center"/>
              <w:rPr>
                <w:bCs/>
              </w:rPr>
            </w:pPr>
            <w:r w:rsidRPr="008824EA">
              <w:rPr>
                <w:b/>
                <w:color w:val="ED7D31" w:themeColor="accent2"/>
              </w:rPr>
              <w:t>Vocabulary</w:t>
            </w:r>
            <w:r>
              <w:rPr>
                <w:b/>
                <w:color w:val="ED7D31" w:themeColor="accent2"/>
              </w:rPr>
              <w:t xml:space="preserve">: </w:t>
            </w:r>
            <w:r w:rsidRPr="008824EA">
              <w:rPr>
                <w:color w:val="ED7D31" w:themeColor="accent2"/>
                <w:sz w:val="24"/>
                <w:szCs w:val="24"/>
              </w:rPr>
              <w:t>Primary colours, secondary colours, tertiary colours</w:t>
            </w:r>
            <w:r>
              <w:rPr>
                <w:color w:val="ED7D31" w:themeColor="accent2"/>
                <w:sz w:val="24"/>
                <w:szCs w:val="24"/>
              </w:rPr>
              <w:t>.</w:t>
            </w:r>
          </w:p>
        </w:tc>
        <w:tc>
          <w:tcPr>
            <w:tcW w:w="2420" w:type="dxa"/>
          </w:tcPr>
          <w:p w14:paraId="13FEEEB3" w14:textId="77777777" w:rsidR="008824EA"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Pupils are developing their painting skills increasing control, &amp; precision when painting detail, lines and edges of shapes.</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5FC71850" w14:textId="2E50B870" w:rsidR="008824EA" w:rsidRPr="009A6616" w:rsidRDefault="008824EA" w:rsidP="008824EA"/>
        </w:tc>
        <w:tc>
          <w:tcPr>
            <w:tcW w:w="1985" w:type="dxa"/>
          </w:tcPr>
          <w:p w14:paraId="621B16B0" w14:textId="77777777" w:rsidR="008824EA" w:rsidRDefault="008824EA" w:rsidP="008824EA">
            <w:pPr>
              <w:pStyle w:val="paragraph"/>
              <w:spacing w:before="0" w:beforeAutospacing="0" w:after="0" w:afterAutospacing="0"/>
              <w:ind w:right="120"/>
              <w:textAlignment w:val="baseline"/>
              <w:rPr>
                <w:rFonts w:ascii="&amp;quot" w:hAnsi="&amp;quot"/>
                <w:color w:val="000000"/>
                <w:sz w:val="18"/>
                <w:szCs w:val="18"/>
              </w:rPr>
            </w:pPr>
            <w:r>
              <w:rPr>
                <w:rStyle w:val="normaltextrun"/>
                <w:rFonts w:ascii="Calibri" w:hAnsi="Calibri" w:cs="Calibri"/>
                <w:color w:val="000000"/>
                <w:sz w:val="22"/>
                <w:szCs w:val="22"/>
              </w:rPr>
              <w:t>Make art for expression, imagination, and pleasure. </w:t>
            </w:r>
            <w:r>
              <w:rPr>
                <w:rStyle w:val="eop"/>
                <w:rFonts w:ascii="Calibri" w:hAnsi="Calibri" w:cs="Calibri"/>
                <w:color w:val="000000"/>
                <w:sz w:val="22"/>
                <w:szCs w:val="22"/>
              </w:rPr>
              <w:t> </w:t>
            </w:r>
          </w:p>
          <w:p w14:paraId="4442488F" w14:textId="77777777" w:rsidR="008824EA"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Work from memory or imagination to reimagine what they know</w:t>
            </w:r>
          </w:p>
          <w:p w14:paraId="73FC8BC0" w14:textId="77777777" w:rsidR="008824EA" w:rsidRDefault="008824EA" w:rsidP="008824EA">
            <w:pPr>
              <w:jc w:val="center"/>
              <w:rPr>
                <w:b/>
              </w:rPr>
            </w:pPr>
          </w:p>
        </w:tc>
        <w:tc>
          <w:tcPr>
            <w:tcW w:w="4654" w:type="dxa"/>
          </w:tcPr>
          <w:p w14:paraId="215F0A1E" w14:textId="77777777" w:rsidR="008824EA" w:rsidRDefault="008824EA" w:rsidP="008824EA">
            <w:pPr>
              <w:rPr>
                <w:bCs/>
                <w:color w:val="FF0000"/>
              </w:rPr>
            </w:pPr>
            <w:r>
              <w:rPr>
                <w:bCs/>
                <w:color w:val="FF0000"/>
              </w:rPr>
              <w:t xml:space="preserve">Recap primary, secondary and </w:t>
            </w:r>
            <w:r>
              <w:rPr>
                <w:b/>
                <w:color w:val="FF0000"/>
              </w:rPr>
              <w:t xml:space="preserve">tertiary </w:t>
            </w:r>
            <w:r>
              <w:rPr>
                <w:bCs/>
                <w:color w:val="FF0000"/>
              </w:rPr>
              <w:t>colours.</w:t>
            </w:r>
          </w:p>
          <w:p w14:paraId="6866BB55" w14:textId="77777777" w:rsidR="008824EA" w:rsidRDefault="008824EA" w:rsidP="008824EA">
            <w:pPr>
              <w:rPr>
                <w:bCs/>
              </w:rPr>
            </w:pPr>
          </w:p>
          <w:p w14:paraId="1CAB3F42" w14:textId="03BEA96B" w:rsidR="008824EA" w:rsidRDefault="008824EA" w:rsidP="008824EA">
            <w:pPr>
              <w:rPr>
                <w:bCs/>
              </w:rPr>
            </w:pPr>
            <w:r w:rsidRPr="00DD119B">
              <w:rPr>
                <w:b/>
                <w:highlight w:val="yellow"/>
              </w:rPr>
              <w:t>Teach:</w:t>
            </w:r>
            <w:r>
              <w:rPr>
                <w:b/>
              </w:rPr>
              <w:t xml:space="preserve"> </w:t>
            </w:r>
            <w:r>
              <w:rPr>
                <w:bCs/>
              </w:rPr>
              <w:t xml:space="preserve">Today children will create the background colour for their animal and other objects e.g. trees. </w:t>
            </w:r>
          </w:p>
          <w:p w14:paraId="5911109B" w14:textId="77777777" w:rsidR="008824EA" w:rsidRDefault="008824EA" w:rsidP="008824EA">
            <w:pPr>
              <w:rPr>
                <w:bCs/>
              </w:rPr>
            </w:pPr>
            <w:r>
              <w:rPr>
                <w:bCs/>
              </w:rPr>
              <w:t>When thinking of block paint colour for animal and objects remind children that they need to use either a dark background with a light pattern or a light background with a dark pattern.</w:t>
            </w:r>
          </w:p>
          <w:p w14:paraId="1A56B5A1" w14:textId="73935853" w:rsidR="008824EA" w:rsidRDefault="008824EA" w:rsidP="008824EA">
            <w:r>
              <w:t>(Pattern will be added next session, but children need to bear this in mind).</w:t>
            </w:r>
          </w:p>
          <w:p w14:paraId="666CEBD6" w14:textId="2FA59A8A" w:rsidR="008824EA" w:rsidRPr="00150C48" w:rsidRDefault="008824EA" w:rsidP="008824EA">
            <w:r>
              <w:t>LG/ZW/SJ model doing this on own example.</w:t>
            </w:r>
          </w:p>
        </w:tc>
        <w:tc>
          <w:tcPr>
            <w:tcW w:w="3483" w:type="dxa"/>
          </w:tcPr>
          <w:p w14:paraId="4CE15D55" w14:textId="36B10EC8" w:rsidR="008824EA" w:rsidRPr="00DD119B" w:rsidRDefault="008824EA" w:rsidP="008824EA">
            <w:pPr>
              <w:rPr>
                <w:bCs/>
                <w:highlight w:val="yellow"/>
              </w:rPr>
            </w:pPr>
            <w:r w:rsidRPr="00DD119B">
              <w:rPr>
                <w:b/>
                <w:highlight w:val="yellow"/>
              </w:rPr>
              <w:t>Practice</w:t>
            </w:r>
            <w:r>
              <w:rPr>
                <w:b/>
                <w:highlight w:val="yellow"/>
              </w:rPr>
              <w:t>:</w:t>
            </w:r>
            <w:r>
              <w:rPr>
                <w:bCs/>
                <w:highlight w:val="yellow"/>
              </w:rPr>
              <w:t xml:space="preserve"> </w:t>
            </w:r>
            <w:r w:rsidRPr="00966B1C">
              <w:rPr>
                <w:bCs/>
              </w:rPr>
              <w:t>Use</w:t>
            </w:r>
            <w:r>
              <w:rPr>
                <w:bCs/>
              </w:rPr>
              <w:t xml:space="preserve"> sketch</w:t>
            </w:r>
            <w:r w:rsidRPr="00966B1C">
              <w:rPr>
                <w:bCs/>
              </w:rPr>
              <w:t xml:space="preserve"> books to practice any colour mixing. </w:t>
            </w:r>
          </w:p>
          <w:p w14:paraId="6289598C" w14:textId="77777777" w:rsidR="008824EA" w:rsidRDefault="008824EA" w:rsidP="008824EA">
            <w:pPr>
              <w:rPr>
                <w:b/>
                <w:highlight w:val="yellow"/>
              </w:rPr>
            </w:pPr>
          </w:p>
          <w:p w14:paraId="08E71914" w14:textId="7CC667CF" w:rsidR="008824EA" w:rsidRPr="00DD119B" w:rsidRDefault="008824EA" w:rsidP="008824EA">
            <w:pPr>
              <w:rPr>
                <w:b/>
              </w:rPr>
            </w:pPr>
            <w:r w:rsidRPr="00DD119B">
              <w:rPr>
                <w:b/>
                <w:highlight w:val="yellow"/>
              </w:rPr>
              <w:t>Apply:</w:t>
            </w:r>
            <w:r>
              <w:rPr>
                <w:bCs/>
              </w:rPr>
              <w:t xml:space="preserve"> </w:t>
            </w:r>
            <w:r w:rsidRPr="00DD119B">
              <w:rPr>
                <w:bCs/>
              </w:rPr>
              <w:t>Add block colour for their animal and background objects.</w:t>
            </w:r>
          </w:p>
          <w:p w14:paraId="695DA2F2" w14:textId="77777777" w:rsidR="008824EA" w:rsidRPr="00893FBE" w:rsidRDefault="008824EA" w:rsidP="008824EA">
            <w:pPr>
              <w:rPr>
                <w:bCs/>
              </w:rPr>
            </w:pPr>
            <w:r w:rsidRPr="00893FBE">
              <w:rPr>
                <w:bCs/>
              </w:rPr>
              <w:t xml:space="preserve">Encourage children to keep looking back at examples of Tingatinga art for ideas and inspiration. </w:t>
            </w:r>
          </w:p>
          <w:p w14:paraId="1E89B33A" w14:textId="77777777" w:rsidR="008824EA" w:rsidRDefault="008824EA" w:rsidP="008824EA"/>
          <w:p w14:paraId="7BA05598" w14:textId="47A1F620" w:rsidR="008824EA" w:rsidRPr="00150C48" w:rsidRDefault="008824EA" w:rsidP="008824EA"/>
        </w:tc>
        <w:tc>
          <w:tcPr>
            <w:tcW w:w="1448" w:type="dxa"/>
            <w:textDirection w:val="tbRl"/>
          </w:tcPr>
          <w:p w14:paraId="49C4FEB8" w14:textId="7003EBD3" w:rsidR="008824EA" w:rsidRDefault="008824EA" w:rsidP="008824EA">
            <w:pPr>
              <w:ind w:left="113" w:right="12"/>
              <w:rPr>
                <w:b/>
              </w:rPr>
            </w:pPr>
          </w:p>
          <w:p w14:paraId="221AEE0C" w14:textId="05D4CBFD" w:rsidR="008824EA" w:rsidRDefault="008824EA" w:rsidP="008824EA">
            <w:pPr>
              <w:ind w:left="113" w:right="113"/>
              <w:rPr>
                <w:b/>
              </w:rPr>
            </w:pPr>
            <w:r>
              <w:t>Uses evaluation to understand what they need to do to improve and that all artists do this. Pupils talk about how they could improve their work and learn that it is normal to feel anxious about the outcomes.</w:t>
            </w:r>
          </w:p>
        </w:tc>
      </w:tr>
      <w:tr w:rsidR="008824EA" w14:paraId="5E011891" w14:textId="7E2AF48F" w:rsidTr="008824EA">
        <w:trPr>
          <w:cantSplit/>
          <w:trHeight w:val="2960"/>
        </w:trPr>
        <w:tc>
          <w:tcPr>
            <w:tcW w:w="1946" w:type="dxa"/>
            <w:shd w:val="clear" w:color="auto" w:fill="C5E0B3" w:themeFill="accent6" w:themeFillTint="66"/>
          </w:tcPr>
          <w:p w14:paraId="37386B3A" w14:textId="33ACB95B" w:rsidR="008824EA" w:rsidRDefault="008824EA" w:rsidP="008824EA">
            <w:pPr>
              <w:jc w:val="center"/>
              <w:rPr>
                <w:b/>
              </w:rPr>
            </w:pPr>
            <w:r>
              <w:rPr>
                <w:b/>
              </w:rPr>
              <w:t>7</w:t>
            </w:r>
          </w:p>
          <w:p w14:paraId="2F32F53A" w14:textId="77777777" w:rsidR="008824EA" w:rsidRDefault="008824EA" w:rsidP="008824EA">
            <w:pPr>
              <w:jc w:val="center"/>
              <w:rPr>
                <w:bCs/>
                <w:i/>
                <w:iCs/>
              </w:rPr>
            </w:pPr>
            <w:r w:rsidRPr="005D52F5">
              <w:rPr>
                <w:bCs/>
                <w:i/>
                <w:iCs/>
              </w:rPr>
              <w:t>Painting</w:t>
            </w:r>
          </w:p>
          <w:p w14:paraId="340FAC46" w14:textId="77777777" w:rsidR="008824EA" w:rsidRDefault="008824EA" w:rsidP="008824EA">
            <w:pPr>
              <w:jc w:val="center"/>
              <w:rPr>
                <w:b/>
                <w:i/>
                <w:iCs/>
              </w:rPr>
            </w:pPr>
            <w:r w:rsidRPr="00256A8C">
              <w:rPr>
                <w:b/>
                <w:i/>
                <w:iCs/>
              </w:rPr>
              <w:t>Skill and control/techniques</w:t>
            </w:r>
          </w:p>
          <w:p w14:paraId="30ABC565" w14:textId="77777777" w:rsidR="008824EA" w:rsidRDefault="008824EA" w:rsidP="008824EA">
            <w:pPr>
              <w:jc w:val="center"/>
              <w:rPr>
                <w:b/>
                <w:i/>
                <w:iCs/>
              </w:rPr>
            </w:pPr>
          </w:p>
          <w:p w14:paraId="48C0764D" w14:textId="39312066" w:rsidR="008824EA" w:rsidRDefault="008824EA" w:rsidP="008824EA">
            <w:pPr>
              <w:jc w:val="center"/>
              <w:rPr>
                <w:bCs/>
                <w:i/>
              </w:rPr>
            </w:pPr>
            <w:r w:rsidRPr="00EF1901">
              <w:rPr>
                <w:bCs/>
                <w:color w:val="4472C4" w:themeColor="accent1"/>
              </w:rPr>
              <w:t xml:space="preserve">Friday </w:t>
            </w:r>
            <w:r>
              <w:rPr>
                <w:bCs/>
                <w:color w:val="4472C4" w:themeColor="accent1"/>
              </w:rPr>
              <w:t>18</w:t>
            </w:r>
            <w:r w:rsidRPr="00F21B01">
              <w:rPr>
                <w:bCs/>
                <w:color w:val="4472C4" w:themeColor="accent1"/>
                <w:vertAlign w:val="superscript"/>
              </w:rPr>
              <w:t>th</w:t>
            </w:r>
            <w:r>
              <w:rPr>
                <w:bCs/>
                <w:color w:val="4472C4" w:themeColor="accent1"/>
              </w:rPr>
              <w:t xml:space="preserve"> October </w:t>
            </w:r>
          </w:p>
          <w:p w14:paraId="680201FA" w14:textId="77777777" w:rsidR="008824EA" w:rsidRDefault="008824EA" w:rsidP="008824EA">
            <w:pPr>
              <w:jc w:val="center"/>
              <w:rPr>
                <w:b/>
                <w:i/>
                <w:iCs/>
              </w:rPr>
            </w:pPr>
            <w:r w:rsidRPr="00256A8C">
              <w:rPr>
                <w:b/>
                <w:i/>
                <w:iCs/>
              </w:rPr>
              <w:t xml:space="preserve"> </w:t>
            </w:r>
          </w:p>
          <w:p w14:paraId="679E768E" w14:textId="77777777" w:rsidR="008824EA" w:rsidRDefault="008824EA" w:rsidP="008824EA">
            <w:pPr>
              <w:jc w:val="center"/>
              <w:rPr>
                <w:b/>
                <w:i/>
                <w:iCs/>
              </w:rPr>
            </w:pPr>
          </w:p>
          <w:p w14:paraId="448A6BA0" w14:textId="77777777" w:rsidR="008824EA" w:rsidRDefault="008824EA" w:rsidP="008824EA">
            <w:pPr>
              <w:jc w:val="center"/>
              <w:rPr>
                <w:bCs/>
                <w:color w:val="7030A0"/>
              </w:rPr>
            </w:pPr>
            <w:r w:rsidRPr="00522AEB">
              <w:rPr>
                <w:bCs/>
                <w:color w:val="7030A0"/>
              </w:rPr>
              <w:t>Detail on animals/ objects</w:t>
            </w:r>
          </w:p>
          <w:p w14:paraId="46F02FA0" w14:textId="77777777" w:rsidR="00522AEB" w:rsidRDefault="00522AEB" w:rsidP="008824EA">
            <w:pPr>
              <w:jc w:val="center"/>
              <w:rPr>
                <w:bCs/>
                <w:color w:val="7030A0"/>
              </w:rPr>
            </w:pPr>
          </w:p>
          <w:p w14:paraId="1E58EADE" w14:textId="4E75094A" w:rsidR="00522AEB" w:rsidRPr="007C6E32" w:rsidRDefault="00522AEB" w:rsidP="008824EA">
            <w:pPr>
              <w:jc w:val="center"/>
              <w:rPr>
                <w:bCs/>
                <w:color w:val="ED7D31" w:themeColor="accent2"/>
              </w:rPr>
            </w:pPr>
            <w:r w:rsidRPr="008824EA">
              <w:rPr>
                <w:b/>
                <w:color w:val="ED7D31" w:themeColor="accent2"/>
              </w:rPr>
              <w:t>Vocabulary</w:t>
            </w:r>
            <w:r>
              <w:rPr>
                <w:b/>
                <w:color w:val="ED7D31" w:themeColor="accent2"/>
              </w:rPr>
              <w:t xml:space="preserve">: </w:t>
            </w:r>
            <w:r w:rsidRPr="008824EA">
              <w:rPr>
                <w:color w:val="ED7D31" w:themeColor="accent2"/>
                <w:sz w:val="24"/>
                <w:szCs w:val="24"/>
              </w:rPr>
              <w:t>Primary colours, secondary colours, tertiary colours</w:t>
            </w:r>
            <w:r>
              <w:rPr>
                <w:color w:val="ED7D31" w:themeColor="accent2"/>
                <w:sz w:val="24"/>
                <w:szCs w:val="24"/>
              </w:rPr>
              <w:t>, light/dark</w:t>
            </w:r>
          </w:p>
        </w:tc>
        <w:tc>
          <w:tcPr>
            <w:tcW w:w="2420" w:type="dxa"/>
          </w:tcPr>
          <w:p w14:paraId="027D0553" w14:textId="77777777" w:rsidR="008824EA"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Pupils study how other artists’ paint, applying elements of this to their work</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54370630" w14:textId="1020855A" w:rsidR="008824EA" w:rsidRDefault="008824EA" w:rsidP="008824EA">
            <w:pPr>
              <w:rPr>
                <w:b/>
              </w:rPr>
            </w:pPr>
          </w:p>
        </w:tc>
        <w:tc>
          <w:tcPr>
            <w:tcW w:w="1985" w:type="dxa"/>
          </w:tcPr>
          <w:p w14:paraId="04A33396" w14:textId="77777777" w:rsidR="008824EA" w:rsidRDefault="008824EA" w:rsidP="008824EA">
            <w:pPr>
              <w:pStyle w:val="paragraph"/>
              <w:spacing w:before="0" w:beforeAutospacing="0" w:after="0" w:afterAutospacing="0"/>
              <w:ind w:right="120"/>
              <w:textAlignment w:val="baseline"/>
              <w:rPr>
                <w:rFonts w:ascii="&amp;quot" w:hAnsi="&amp;quot"/>
                <w:color w:val="000000"/>
                <w:sz w:val="18"/>
                <w:szCs w:val="18"/>
              </w:rPr>
            </w:pPr>
            <w:r>
              <w:rPr>
                <w:rStyle w:val="normaltextrun"/>
                <w:rFonts w:ascii="Calibri" w:hAnsi="Calibri" w:cs="Calibri"/>
                <w:color w:val="000000"/>
                <w:sz w:val="22"/>
                <w:szCs w:val="22"/>
              </w:rPr>
              <w:t>Make art for expression, imagination, and pleasure. </w:t>
            </w:r>
            <w:r>
              <w:rPr>
                <w:rStyle w:val="eop"/>
                <w:rFonts w:ascii="Calibri" w:hAnsi="Calibri" w:cs="Calibri"/>
                <w:color w:val="000000"/>
                <w:sz w:val="22"/>
                <w:szCs w:val="22"/>
              </w:rPr>
              <w:t> </w:t>
            </w:r>
          </w:p>
          <w:p w14:paraId="03FEB7BF" w14:textId="77777777" w:rsidR="008824EA" w:rsidRDefault="008824EA" w:rsidP="008824EA">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2"/>
                <w:szCs w:val="22"/>
              </w:rPr>
              <w:t>Work from memory or imagination to reimagine what they know. </w:t>
            </w:r>
            <w:r>
              <w:rPr>
                <w:rStyle w:val="eop"/>
                <w:rFonts w:ascii="Calibri" w:hAnsi="Calibri" w:cs="Calibri"/>
                <w:color w:val="000000"/>
                <w:sz w:val="22"/>
                <w:szCs w:val="22"/>
              </w:rPr>
              <w:t> </w:t>
            </w:r>
          </w:p>
          <w:p w14:paraId="5DF53A79" w14:textId="0C0BC0D1" w:rsidR="008824EA" w:rsidRPr="00E02EE0" w:rsidRDefault="008824EA" w:rsidP="008824EA">
            <w:pPr>
              <w:rPr>
                <w:bCs/>
              </w:rPr>
            </w:pPr>
          </w:p>
        </w:tc>
        <w:tc>
          <w:tcPr>
            <w:tcW w:w="4654" w:type="dxa"/>
          </w:tcPr>
          <w:p w14:paraId="43466F6D" w14:textId="77777777" w:rsidR="008824EA" w:rsidRDefault="008824EA" w:rsidP="008824EA">
            <w:pPr>
              <w:rPr>
                <w:bCs/>
                <w:color w:val="FF0000"/>
              </w:rPr>
            </w:pPr>
            <w:r w:rsidRPr="00512BB7">
              <w:rPr>
                <w:bCs/>
                <w:color w:val="FF0000"/>
              </w:rPr>
              <w:t>Recap previous lesson- discuss what colours and patterns children may use on their final piece.</w:t>
            </w:r>
          </w:p>
          <w:p w14:paraId="34A486B4" w14:textId="77777777" w:rsidR="008824EA" w:rsidRPr="00512BB7" w:rsidRDefault="008824EA" w:rsidP="008824EA">
            <w:pPr>
              <w:rPr>
                <w:bCs/>
                <w:color w:val="FF0000"/>
              </w:rPr>
            </w:pPr>
          </w:p>
          <w:p w14:paraId="2A078EDF" w14:textId="1C37949A" w:rsidR="008824EA" w:rsidRPr="004A18EB" w:rsidRDefault="008824EA" w:rsidP="008824EA">
            <w:pPr>
              <w:rPr>
                <w:bCs/>
              </w:rPr>
            </w:pPr>
            <w:r>
              <w:rPr>
                <w:bCs/>
              </w:rPr>
              <w:t xml:space="preserve">LG/ZW/SJ Model using a fine paintbrush to add intricate and bold patterns. </w:t>
            </w:r>
          </w:p>
        </w:tc>
        <w:tc>
          <w:tcPr>
            <w:tcW w:w="3483" w:type="dxa"/>
          </w:tcPr>
          <w:p w14:paraId="24EEE817" w14:textId="60DABFA6" w:rsidR="008824EA" w:rsidRPr="00DD119B" w:rsidRDefault="008824EA" w:rsidP="008824EA">
            <w:pPr>
              <w:rPr>
                <w:bCs/>
                <w:highlight w:val="yellow"/>
              </w:rPr>
            </w:pPr>
            <w:r w:rsidRPr="00DD119B">
              <w:rPr>
                <w:b/>
                <w:highlight w:val="yellow"/>
              </w:rPr>
              <w:t>Practice</w:t>
            </w:r>
            <w:r>
              <w:rPr>
                <w:b/>
                <w:highlight w:val="yellow"/>
              </w:rPr>
              <w:t>:</w:t>
            </w:r>
            <w:r>
              <w:rPr>
                <w:bCs/>
                <w:highlight w:val="yellow"/>
              </w:rPr>
              <w:t xml:space="preserve"> </w:t>
            </w:r>
            <w:r w:rsidRPr="00966B1C">
              <w:rPr>
                <w:bCs/>
              </w:rPr>
              <w:t>Use</w:t>
            </w:r>
            <w:r>
              <w:rPr>
                <w:bCs/>
              </w:rPr>
              <w:t xml:space="preserve"> sketch</w:t>
            </w:r>
            <w:r w:rsidRPr="00966B1C">
              <w:rPr>
                <w:bCs/>
              </w:rPr>
              <w:t xml:space="preserve"> books to practice any colour mixing</w:t>
            </w:r>
            <w:r>
              <w:rPr>
                <w:bCs/>
              </w:rPr>
              <w:t>/ patterns/ designs.</w:t>
            </w:r>
            <w:r w:rsidRPr="00966B1C">
              <w:rPr>
                <w:bCs/>
              </w:rPr>
              <w:t xml:space="preserve"> </w:t>
            </w:r>
          </w:p>
          <w:p w14:paraId="28E454A7" w14:textId="77777777" w:rsidR="008824EA" w:rsidRDefault="008824EA" w:rsidP="008824EA">
            <w:pPr>
              <w:rPr>
                <w:bCs/>
              </w:rPr>
            </w:pPr>
          </w:p>
          <w:p w14:paraId="7E95441C" w14:textId="6E55A397" w:rsidR="008824EA" w:rsidRDefault="008824EA" w:rsidP="008824EA">
            <w:pPr>
              <w:rPr>
                <w:bCs/>
              </w:rPr>
            </w:pPr>
            <w:r w:rsidRPr="00DD119B">
              <w:rPr>
                <w:b/>
                <w:highlight w:val="yellow"/>
              </w:rPr>
              <w:t>Apply:</w:t>
            </w:r>
            <w:r>
              <w:rPr>
                <w:bCs/>
              </w:rPr>
              <w:t xml:space="preserve"> Add final pattern detail taking colour and size of pattern into consideration.</w:t>
            </w:r>
          </w:p>
          <w:p w14:paraId="4E697700" w14:textId="77777777" w:rsidR="008824EA" w:rsidRDefault="008824EA" w:rsidP="008824EA">
            <w:pPr>
              <w:rPr>
                <w:bCs/>
              </w:rPr>
            </w:pPr>
          </w:p>
          <w:p w14:paraId="2E38886D" w14:textId="5A51A346" w:rsidR="008824EA" w:rsidRPr="00B941B5" w:rsidRDefault="008824EA" w:rsidP="008824EA">
            <w:pPr>
              <w:rPr>
                <w:b/>
                <w:color w:val="70AD47" w:themeColor="accent6"/>
              </w:rPr>
            </w:pPr>
            <w:r w:rsidRPr="00B941B5">
              <w:rPr>
                <w:b/>
                <w:color w:val="70AD47" w:themeColor="accent6"/>
              </w:rPr>
              <w:t xml:space="preserve">Take photos </w:t>
            </w:r>
            <w:r>
              <w:rPr>
                <w:b/>
                <w:color w:val="70AD47" w:themeColor="accent6"/>
              </w:rPr>
              <w:t>of final product</w:t>
            </w:r>
            <w:r w:rsidRPr="00B941B5">
              <w:rPr>
                <w:b/>
                <w:color w:val="70AD47" w:themeColor="accent6"/>
              </w:rPr>
              <w:t xml:space="preserve">- add to sketch books. </w:t>
            </w:r>
          </w:p>
          <w:p w14:paraId="0EF65F6D" w14:textId="77777777" w:rsidR="008824EA" w:rsidRDefault="008824EA" w:rsidP="008824EA">
            <w:pPr>
              <w:rPr>
                <w:bCs/>
              </w:rPr>
            </w:pPr>
          </w:p>
          <w:p w14:paraId="33DFFE38" w14:textId="77777777" w:rsidR="008824EA" w:rsidRDefault="008824EA" w:rsidP="008824EA">
            <w:r>
              <w:rPr>
                <w:bCs/>
              </w:rPr>
              <w:t xml:space="preserve">Gallery of artwork! </w:t>
            </w:r>
            <w:r>
              <w:t xml:space="preserve"> Children offer advice, confidence and praise to others.</w:t>
            </w:r>
          </w:p>
          <w:p w14:paraId="359D22A7" w14:textId="77777777" w:rsidR="008824EA" w:rsidRDefault="008824EA" w:rsidP="008824EA"/>
          <w:p w14:paraId="7F00D53A" w14:textId="370ADB1C" w:rsidR="008824EA" w:rsidRPr="00581B34" w:rsidRDefault="008824EA" w:rsidP="008824EA">
            <w:pPr>
              <w:rPr>
                <w:bCs/>
                <w:color w:val="4472C4" w:themeColor="accent1"/>
              </w:rPr>
            </w:pPr>
            <w:r>
              <w:rPr>
                <w:color w:val="4472C4" w:themeColor="accent1"/>
              </w:rPr>
              <w:t xml:space="preserve">LG/ZW/SJ to pick an artist of the term (one year 3 and one year 4 between the three classes). </w:t>
            </w:r>
          </w:p>
        </w:tc>
        <w:tc>
          <w:tcPr>
            <w:tcW w:w="1448" w:type="dxa"/>
            <w:textDirection w:val="tbRl"/>
          </w:tcPr>
          <w:p w14:paraId="50F5069D" w14:textId="777D8F4C" w:rsidR="008824EA" w:rsidRDefault="008824EA" w:rsidP="008824EA">
            <w:pPr>
              <w:ind w:left="113" w:right="113"/>
              <w:rPr>
                <w:b/>
              </w:rPr>
            </w:pPr>
            <w:r>
              <w:t>Uses evaluation to understand what they need to do to improve and that all artists do this. Pupils talk about how they could improve their work and learn that it is normal to feel anxious about the outcomes.</w:t>
            </w:r>
          </w:p>
        </w:tc>
      </w:tr>
    </w:tbl>
    <w:p w14:paraId="55873C07" w14:textId="77777777" w:rsidR="0067220F" w:rsidRDefault="0067220F"/>
    <w:p w14:paraId="0C916637" w14:textId="5F83AB54" w:rsidR="0067220F" w:rsidRDefault="0067220F"/>
    <w:p w14:paraId="1653E00D" w14:textId="4A73FC4D" w:rsidR="002D48B7" w:rsidRDefault="002D48B7"/>
    <w:sectPr w:rsidR="002D48B7" w:rsidSect="00D4427F">
      <w:pgSz w:w="16838" w:h="11906" w:orient="landscape"/>
      <w:pgMar w:top="426" w:right="53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3D07" w14:textId="77777777" w:rsidR="005B7A94" w:rsidRDefault="005B7A94" w:rsidP="001D42EA">
      <w:pPr>
        <w:spacing w:after="0" w:line="240" w:lineRule="auto"/>
      </w:pPr>
      <w:r>
        <w:separator/>
      </w:r>
    </w:p>
  </w:endnote>
  <w:endnote w:type="continuationSeparator" w:id="0">
    <w:p w14:paraId="3299325A" w14:textId="77777777" w:rsidR="005B7A94" w:rsidRDefault="005B7A94" w:rsidP="001D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FC8CC" w14:textId="77777777" w:rsidR="005B7A94" w:rsidRDefault="005B7A94" w:rsidP="001D42EA">
      <w:pPr>
        <w:spacing w:after="0" w:line="240" w:lineRule="auto"/>
      </w:pPr>
      <w:r>
        <w:separator/>
      </w:r>
    </w:p>
  </w:footnote>
  <w:footnote w:type="continuationSeparator" w:id="0">
    <w:p w14:paraId="0A959F55" w14:textId="77777777" w:rsidR="005B7A94" w:rsidRDefault="005B7A94" w:rsidP="001D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23D0"/>
    <w:multiLevelType w:val="hybridMultilevel"/>
    <w:tmpl w:val="E48C67EA"/>
    <w:lvl w:ilvl="0" w:tplc="00ECBADE">
      <w:start w:val="1"/>
      <w:numFmt w:val="decimal"/>
      <w:lvlText w:val="(%1)"/>
      <w:lvlJc w:val="left"/>
      <w:pPr>
        <w:ind w:left="644" w:hanging="360"/>
      </w:pPr>
      <w:rPr>
        <w:rFonts w:hint="default"/>
        <w:b w:val="0"/>
        <w:bCs/>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91A55E1"/>
    <w:multiLevelType w:val="hybridMultilevel"/>
    <w:tmpl w:val="DD9E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B6344"/>
    <w:multiLevelType w:val="hybridMultilevel"/>
    <w:tmpl w:val="91782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D4CA5"/>
    <w:multiLevelType w:val="multilevel"/>
    <w:tmpl w:val="2F42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46279"/>
    <w:multiLevelType w:val="hybridMultilevel"/>
    <w:tmpl w:val="ACAE02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F74E5D"/>
    <w:multiLevelType w:val="hybridMultilevel"/>
    <w:tmpl w:val="E9BECFB2"/>
    <w:lvl w:ilvl="0" w:tplc="DBE0DC7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E1080"/>
    <w:multiLevelType w:val="hybridMultilevel"/>
    <w:tmpl w:val="595C9C44"/>
    <w:lvl w:ilvl="0" w:tplc="6B4A7DE0">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1311C5"/>
    <w:multiLevelType w:val="hybridMultilevel"/>
    <w:tmpl w:val="29365B20"/>
    <w:lvl w:ilvl="0" w:tplc="45486DE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C3620E"/>
    <w:multiLevelType w:val="hybridMultilevel"/>
    <w:tmpl w:val="77A8DA7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F67410"/>
    <w:multiLevelType w:val="hybridMultilevel"/>
    <w:tmpl w:val="003A2296"/>
    <w:lvl w:ilvl="0" w:tplc="32D22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016BF"/>
    <w:multiLevelType w:val="hybridMultilevel"/>
    <w:tmpl w:val="AE4E5A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0668C6"/>
    <w:multiLevelType w:val="hybridMultilevel"/>
    <w:tmpl w:val="9C7231F8"/>
    <w:lvl w:ilvl="0" w:tplc="4E78B522">
      <w:start w:val="1"/>
      <w:numFmt w:val="bullet"/>
      <w:lvlText w:val=""/>
      <w:lvlJc w:val="left"/>
      <w:pPr>
        <w:tabs>
          <w:tab w:val="num" w:pos="720"/>
        </w:tabs>
        <w:ind w:left="720" w:hanging="360"/>
      </w:pPr>
      <w:rPr>
        <w:rFonts w:ascii="Wingdings 2" w:hAnsi="Wingdings 2" w:hint="default"/>
      </w:rPr>
    </w:lvl>
    <w:lvl w:ilvl="1" w:tplc="75387FEC" w:tentative="1">
      <w:start w:val="1"/>
      <w:numFmt w:val="bullet"/>
      <w:lvlText w:val=""/>
      <w:lvlJc w:val="left"/>
      <w:pPr>
        <w:tabs>
          <w:tab w:val="num" w:pos="1440"/>
        </w:tabs>
        <w:ind w:left="1440" w:hanging="360"/>
      </w:pPr>
      <w:rPr>
        <w:rFonts w:ascii="Wingdings 2" w:hAnsi="Wingdings 2" w:hint="default"/>
      </w:rPr>
    </w:lvl>
    <w:lvl w:ilvl="2" w:tplc="066E26C2" w:tentative="1">
      <w:start w:val="1"/>
      <w:numFmt w:val="bullet"/>
      <w:lvlText w:val=""/>
      <w:lvlJc w:val="left"/>
      <w:pPr>
        <w:tabs>
          <w:tab w:val="num" w:pos="2160"/>
        </w:tabs>
        <w:ind w:left="2160" w:hanging="360"/>
      </w:pPr>
      <w:rPr>
        <w:rFonts w:ascii="Wingdings 2" w:hAnsi="Wingdings 2" w:hint="default"/>
      </w:rPr>
    </w:lvl>
    <w:lvl w:ilvl="3" w:tplc="566CCB3A" w:tentative="1">
      <w:start w:val="1"/>
      <w:numFmt w:val="bullet"/>
      <w:lvlText w:val=""/>
      <w:lvlJc w:val="left"/>
      <w:pPr>
        <w:tabs>
          <w:tab w:val="num" w:pos="2880"/>
        </w:tabs>
        <w:ind w:left="2880" w:hanging="360"/>
      </w:pPr>
      <w:rPr>
        <w:rFonts w:ascii="Wingdings 2" w:hAnsi="Wingdings 2" w:hint="default"/>
      </w:rPr>
    </w:lvl>
    <w:lvl w:ilvl="4" w:tplc="F0B4BFB2" w:tentative="1">
      <w:start w:val="1"/>
      <w:numFmt w:val="bullet"/>
      <w:lvlText w:val=""/>
      <w:lvlJc w:val="left"/>
      <w:pPr>
        <w:tabs>
          <w:tab w:val="num" w:pos="3600"/>
        </w:tabs>
        <w:ind w:left="3600" w:hanging="360"/>
      </w:pPr>
      <w:rPr>
        <w:rFonts w:ascii="Wingdings 2" w:hAnsi="Wingdings 2" w:hint="default"/>
      </w:rPr>
    </w:lvl>
    <w:lvl w:ilvl="5" w:tplc="ABAA3B60" w:tentative="1">
      <w:start w:val="1"/>
      <w:numFmt w:val="bullet"/>
      <w:lvlText w:val=""/>
      <w:lvlJc w:val="left"/>
      <w:pPr>
        <w:tabs>
          <w:tab w:val="num" w:pos="4320"/>
        </w:tabs>
        <w:ind w:left="4320" w:hanging="360"/>
      </w:pPr>
      <w:rPr>
        <w:rFonts w:ascii="Wingdings 2" w:hAnsi="Wingdings 2" w:hint="default"/>
      </w:rPr>
    </w:lvl>
    <w:lvl w:ilvl="6" w:tplc="2F78801C" w:tentative="1">
      <w:start w:val="1"/>
      <w:numFmt w:val="bullet"/>
      <w:lvlText w:val=""/>
      <w:lvlJc w:val="left"/>
      <w:pPr>
        <w:tabs>
          <w:tab w:val="num" w:pos="5040"/>
        </w:tabs>
        <w:ind w:left="5040" w:hanging="360"/>
      </w:pPr>
      <w:rPr>
        <w:rFonts w:ascii="Wingdings 2" w:hAnsi="Wingdings 2" w:hint="default"/>
      </w:rPr>
    </w:lvl>
    <w:lvl w:ilvl="7" w:tplc="17D6B3FC" w:tentative="1">
      <w:start w:val="1"/>
      <w:numFmt w:val="bullet"/>
      <w:lvlText w:val=""/>
      <w:lvlJc w:val="left"/>
      <w:pPr>
        <w:tabs>
          <w:tab w:val="num" w:pos="5760"/>
        </w:tabs>
        <w:ind w:left="5760" w:hanging="360"/>
      </w:pPr>
      <w:rPr>
        <w:rFonts w:ascii="Wingdings 2" w:hAnsi="Wingdings 2" w:hint="default"/>
      </w:rPr>
    </w:lvl>
    <w:lvl w:ilvl="8" w:tplc="69928C3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7D64548"/>
    <w:multiLevelType w:val="hybridMultilevel"/>
    <w:tmpl w:val="268A003A"/>
    <w:lvl w:ilvl="0" w:tplc="01823C90">
      <w:start w:val="1"/>
      <w:numFmt w:val="bullet"/>
      <w:lvlText w:val=""/>
      <w:lvlJc w:val="left"/>
      <w:pPr>
        <w:tabs>
          <w:tab w:val="num" w:pos="720"/>
        </w:tabs>
        <w:ind w:left="720" w:hanging="360"/>
      </w:pPr>
      <w:rPr>
        <w:rFonts w:ascii="Symbol" w:hAnsi="Symbol" w:hint="default"/>
        <w:sz w:val="20"/>
      </w:rPr>
    </w:lvl>
    <w:lvl w:ilvl="1" w:tplc="E5069C3C" w:tentative="1">
      <w:start w:val="1"/>
      <w:numFmt w:val="bullet"/>
      <w:lvlText w:val=""/>
      <w:lvlJc w:val="left"/>
      <w:pPr>
        <w:tabs>
          <w:tab w:val="num" w:pos="1440"/>
        </w:tabs>
        <w:ind w:left="1440" w:hanging="360"/>
      </w:pPr>
      <w:rPr>
        <w:rFonts w:ascii="Symbol" w:hAnsi="Symbol" w:hint="default"/>
        <w:sz w:val="20"/>
      </w:rPr>
    </w:lvl>
    <w:lvl w:ilvl="2" w:tplc="130E48AE" w:tentative="1">
      <w:start w:val="1"/>
      <w:numFmt w:val="bullet"/>
      <w:lvlText w:val=""/>
      <w:lvlJc w:val="left"/>
      <w:pPr>
        <w:tabs>
          <w:tab w:val="num" w:pos="2160"/>
        </w:tabs>
        <w:ind w:left="2160" w:hanging="360"/>
      </w:pPr>
      <w:rPr>
        <w:rFonts w:ascii="Symbol" w:hAnsi="Symbol" w:hint="default"/>
        <w:sz w:val="20"/>
      </w:rPr>
    </w:lvl>
    <w:lvl w:ilvl="3" w:tplc="8E6C53B6" w:tentative="1">
      <w:start w:val="1"/>
      <w:numFmt w:val="bullet"/>
      <w:lvlText w:val=""/>
      <w:lvlJc w:val="left"/>
      <w:pPr>
        <w:tabs>
          <w:tab w:val="num" w:pos="2880"/>
        </w:tabs>
        <w:ind w:left="2880" w:hanging="360"/>
      </w:pPr>
      <w:rPr>
        <w:rFonts w:ascii="Symbol" w:hAnsi="Symbol" w:hint="default"/>
        <w:sz w:val="20"/>
      </w:rPr>
    </w:lvl>
    <w:lvl w:ilvl="4" w:tplc="0832B000" w:tentative="1">
      <w:start w:val="1"/>
      <w:numFmt w:val="bullet"/>
      <w:lvlText w:val=""/>
      <w:lvlJc w:val="left"/>
      <w:pPr>
        <w:tabs>
          <w:tab w:val="num" w:pos="3600"/>
        </w:tabs>
        <w:ind w:left="3600" w:hanging="360"/>
      </w:pPr>
      <w:rPr>
        <w:rFonts w:ascii="Symbol" w:hAnsi="Symbol" w:hint="default"/>
        <w:sz w:val="20"/>
      </w:rPr>
    </w:lvl>
    <w:lvl w:ilvl="5" w:tplc="8094242E" w:tentative="1">
      <w:start w:val="1"/>
      <w:numFmt w:val="bullet"/>
      <w:lvlText w:val=""/>
      <w:lvlJc w:val="left"/>
      <w:pPr>
        <w:tabs>
          <w:tab w:val="num" w:pos="4320"/>
        </w:tabs>
        <w:ind w:left="4320" w:hanging="360"/>
      </w:pPr>
      <w:rPr>
        <w:rFonts w:ascii="Symbol" w:hAnsi="Symbol" w:hint="default"/>
        <w:sz w:val="20"/>
      </w:rPr>
    </w:lvl>
    <w:lvl w:ilvl="6" w:tplc="61C667C0" w:tentative="1">
      <w:start w:val="1"/>
      <w:numFmt w:val="bullet"/>
      <w:lvlText w:val=""/>
      <w:lvlJc w:val="left"/>
      <w:pPr>
        <w:tabs>
          <w:tab w:val="num" w:pos="5040"/>
        </w:tabs>
        <w:ind w:left="5040" w:hanging="360"/>
      </w:pPr>
      <w:rPr>
        <w:rFonts w:ascii="Symbol" w:hAnsi="Symbol" w:hint="default"/>
        <w:sz w:val="20"/>
      </w:rPr>
    </w:lvl>
    <w:lvl w:ilvl="7" w:tplc="CB4E11E4" w:tentative="1">
      <w:start w:val="1"/>
      <w:numFmt w:val="bullet"/>
      <w:lvlText w:val=""/>
      <w:lvlJc w:val="left"/>
      <w:pPr>
        <w:tabs>
          <w:tab w:val="num" w:pos="5760"/>
        </w:tabs>
        <w:ind w:left="5760" w:hanging="360"/>
      </w:pPr>
      <w:rPr>
        <w:rFonts w:ascii="Symbol" w:hAnsi="Symbol" w:hint="default"/>
        <w:sz w:val="20"/>
      </w:rPr>
    </w:lvl>
    <w:lvl w:ilvl="8" w:tplc="93B6108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34297"/>
    <w:multiLevelType w:val="hybridMultilevel"/>
    <w:tmpl w:val="9E78F2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9146B"/>
    <w:multiLevelType w:val="hybridMultilevel"/>
    <w:tmpl w:val="AAC82C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53CAB"/>
    <w:multiLevelType w:val="hybridMultilevel"/>
    <w:tmpl w:val="B18CDA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9C0477"/>
    <w:multiLevelType w:val="hybridMultilevel"/>
    <w:tmpl w:val="D938BAC6"/>
    <w:lvl w:ilvl="0" w:tplc="1DFA76D2">
      <w:start w:val="1"/>
      <w:numFmt w:val="bullet"/>
      <w:lvlText w:val=""/>
      <w:lvlJc w:val="left"/>
      <w:pPr>
        <w:tabs>
          <w:tab w:val="num" w:pos="720"/>
        </w:tabs>
        <w:ind w:left="720" w:hanging="360"/>
      </w:pPr>
      <w:rPr>
        <w:rFonts w:ascii="Symbol" w:hAnsi="Symbol" w:hint="default"/>
        <w:sz w:val="20"/>
      </w:rPr>
    </w:lvl>
    <w:lvl w:ilvl="1" w:tplc="DEDA1098" w:tentative="1">
      <w:start w:val="1"/>
      <w:numFmt w:val="bullet"/>
      <w:lvlText w:val=""/>
      <w:lvlJc w:val="left"/>
      <w:pPr>
        <w:tabs>
          <w:tab w:val="num" w:pos="1440"/>
        </w:tabs>
        <w:ind w:left="1440" w:hanging="360"/>
      </w:pPr>
      <w:rPr>
        <w:rFonts w:ascii="Symbol" w:hAnsi="Symbol" w:hint="default"/>
        <w:sz w:val="20"/>
      </w:rPr>
    </w:lvl>
    <w:lvl w:ilvl="2" w:tplc="FEB29AC2" w:tentative="1">
      <w:start w:val="1"/>
      <w:numFmt w:val="bullet"/>
      <w:lvlText w:val=""/>
      <w:lvlJc w:val="left"/>
      <w:pPr>
        <w:tabs>
          <w:tab w:val="num" w:pos="2160"/>
        </w:tabs>
        <w:ind w:left="2160" w:hanging="360"/>
      </w:pPr>
      <w:rPr>
        <w:rFonts w:ascii="Symbol" w:hAnsi="Symbol" w:hint="default"/>
        <w:sz w:val="20"/>
      </w:rPr>
    </w:lvl>
    <w:lvl w:ilvl="3" w:tplc="9B164984" w:tentative="1">
      <w:start w:val="1"/>
      <w:numFmt w:val="bullet"/>
      <w:lvlText w:val=""/>
      <w:lvlJc w:val="left"/>
      <w:pPr>
        <w:tabs>
          <w:tab w:val="num" w:pos="2880"/>
        </w:tabs>
        <w:ind w:left="2880" w:hanging="360"/>
      </w:pPr>
      <w:rPr>
        <w:rFonts w:ascii="Symbol" w:hAnsi="Symbol" w:hint="default"/>
        <w:sz w:val="20"/>
      </w:rPr>
    </w:lvl>
    <w:lvl w:ilvl="4" w:tplc="B78057C0" w:tentative="1">
      <w:start w:val="1"/>
      <w:numFmt w:val="bullet"/>
      <w:lvlText w:val=""/>
      <w:lvlJc w:val="left"/>
      <w:pPr>
        <w:tabs>
          <w:tab w:val="num" w:pos="3600"/>
        </w:tabs>
        <w:ind w:left="3600" w:hanging="360"/>
      </w:pPr>
      <w:rPr>
        <w:rFonts w:ascii="Symbol" w:hAnsi="Symbol" w:hint="default"/>
        <w:sz w:val="20"/>
      </w:rPr>
    </w:lvl>
    <w:lvl w:ilvl="5" w:tplc="E7AAEE50" w:tentative="1">
      <w:start w:val="1"/>
      <w:numFmt w:val="bullet"/>
      <w:lvlText w:val=""/>
      <w:lvlJc w:val="left"/>
      <w:pPr>
        <w:tabs>
          <w:tab w:val="num" w:pos="4320"/>
        </w:tabs>
        <w:ind w:left="4320" w:hanging="360"/>
      </w:pPr>
      <w:rPr>
        <w:rFonts w:ascii="Symbol" w:hAnsi="Symbol" w:hint="default"/>
        <w:sz w:val="20"/>
      </w:rPr>
    </w:lvl>
    <w:lvl w:ilvl="6" w:tplc="1F4C2958" w:tentative="1">
      <w:start w:val="1"/>
      <w:numFmt w:val="bullet"/>
      <w:lvlText w:val=""/>
      <w:lvlJc w:val="left"/>
      <w:pPr>
        <w:tabs>
          <w:tab w:val="num" w:pos="5040"/>
        </w:tabs>
        <w:ind w:left="5040" w:hanging="360"/>
      </w:pPr>
      <w:rPr>
        <w:rFonts w:ascii="Symbol" w:hAnsi="Symbol" w:hint="default"/>
        <w:sz w:val="20"/>
      </w:rPr>
    </w:lvl>
    <w:lvl w:ilvl="7" w:tplc="A088FCB8" w:tentative="1">
      <w:start w:val="1"/>
      <w:numFmt w:val="bullet"/>
      <w:lvlText w:val=""/>
      <w:lvlJc w:val="left"/>
      <w:pPr>
        <w:tabs>
          <w:tab w:val="num" w:pos="5760"/>
        </w:tabs>
        <w:ind w:left="5760" w:hanging="360"/>
      </w:pPr>
      <w:rPr>
        <w:rFonts w:ascii="Symbol" w:hAnsi="Symbol" w:hint="default"/>
        <w:sz w:val="20"/>
      </w:rPr>
    </w:lvl>
    <w:lvl w:ilvl="8" w:tplc="C96602C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1931FB"/>
    <w:multiLevelType w:val="hybridMultilevel"/>
    <w:tmpl w:val="0DFE33B8"/>
    <w:lvl w:ilvl="0" w:tplc="2EC6B3A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896222">
    <w:abstractNumId w:val="3"/>
  </w:num>
  <w:num w:numId="2" w16cid:durableId="2036886404">
    <w:abstractNumId w:val="16"/>
  </w:num>
  <w:num w:numId="3" w16cid:durableId="1188981010">
    <w:abstractNumId w:val="12"/>
  </w:num>
  <w:num w:numId="4" w16cid:durableId="1250583343">
    <w:abstractNumId w:val="14"/>
  </w:num>
  <w:num w:numId="5" w16cid:durableId="706492421">
    <w:abstractNumId w:val="10"/>
  </w:num>
  <w:num w:numId="6" w16cid:durableId="805511528">
    <w:abstractNumId w:val="13"/>
  </w:num>
  <w:num w:numId="7" w16cid:durableId="129828910">
    <w:abstractNumId w:val="4"/>
  </w:num>
  <w:num w:numId="8" w16cid:durableId="128322533">
    <w:abstractNumId w:val="1"/>
  </w:num>
  <w:num w:numId="9" w16cid:durableId="1140802906">
    <w:abstractNumId w:val="17"/>
  </w:num>
  <w:num w:numId="10" w16cid:durableId="2071145455">
    <w:abstractNumId w:val="8"/>
  </w:num>
  <w:num w:numId="11" w16cid:durableId="1833986437">
    <w:abstractNumId w:val="15"/>
  </w:num>
  <w:num w:numId="12" w16cid:durableId="467162691">
    <w:abstractNumId w:val="7"/>
  </w:num>
  <w:num w:numId="13" w16cid:durableId="1413622236">
    <w:abstractNumId w:val="11"/>
  </w:num>
  <w:num w:numId="14" w16cid:durableId="585726115">
    <w:abstractNumId w:val="2"/>
  </w:num>
  <w:num w:numId="15" w16cid:durableId="1048456702">
    <w:abstractNumId w:val="9"/>
  </w:num>
  <w:num w:numId="16" w16cid:durableId="2127461858">
    <w:abstractNumId w:val="0"/>
  </w:num>
  <w:num w:numId="17" w16cid:durableId="1035157058">
    <w:abstractNumId w:val="6"/>
  </w:num>
  <w:num w:numId="18" w16cid:durableId="1447578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B7"/>
    <w:rsid w:val="00003CC1"/>
    <w:rsid w:val="00006401"/>
    <w:rsid w:val="00014A23"/>
    <w:rsid w:val="00017836"/>
    <w:rsid w:val="00026E65"/>
    <w:rsid w:val="000633D4"/>
    <w:rsid w:val="0006383C"/>
    <w:rsid w:val="000848A8"/>
    <w:rsid w:val="000B0732"/>
    <w:rsid w:val="000B549A"/>
    <w:rsid w:val="000C2826"/>
    <w:rsid w:val="000D31DA"/>
    <w:rsid w:val="000D4E22"/>
    <w:rsid w:val="0010000D"/>
    <w:rsid w:val="001007EA"/>
    <w:rsid w:val="001138EB"/>
    <w:rsid w:val="00131EE6"/>
    <w:rsid w:val="00135B3A"/>
    <w:rsid w:val="00141635"/>
    <w:rsid w:val="001469C6"/>
    <w:rsid w:val="001470EB"/>
    <w:rsid w:val="00150C48"/>
    <w:rsid w:val="00151E06"/>
    <w:rsid w:val="001620B5"/>
    <w:rsid w:val="001631A1"/>
    <w:rsid w:val="00164BFC"/>
    <w:rsid w:val="00167AAB"/>
    <w:rsid w:val="00187000"/>
    <w:rsid w:val="001923FD"/>
    <w:rsid w:val="001A145D"/>
    <w:rsid w:val="001A611A"/>
    <w:rsid w:val="001C1EF4"/>
    <w:rsid w:val="001C1F2A"/>
    <w:rsid w:val="001D42EA"/>
    <w:rsid w:val="0020150A"/>
    <w:rsid w:val="0021717D"/>
    <w:rsid w:val="00225D23"/>
    <w:rsid w:val="002516A7"/>
    <w:rsid w:val="00256A8C"/>
    <w:rsid w:val="002634C1"/>
    <w:rsid w:val="00272A56"/>
    <w:rsid w:val="00277C46"/>
    <w:rsid w:val="0028357C"/>
    <w:rsid w:val="002908FC"/>
    <w:rsid w:val="0029214A"/>
    <w:rsid w:val="002B0629"/>
    <w:rsid w:val="002B3AFB"/>
    <w:rsid w:val="002C34AC"/>
    <w:rsid w:val="002D1000"/>
    <w:rsid w:val="002D48B7"/>
    <w:rsid w:val="002E2F24"/>
    <w:rsid w:val="002E7AD9"/>
    <w:rsid w:val="002E7BBD"/>
    <w:rsid w:val="002F498B"/>
    <w:rsid w:val="002F5894"/>
    <w:rsid w:val="00310E49"/>
    <w:rsid w:val="00311DAB"/>
    <w:rsid w:val="003172B5"/>
    <w:rsid w:val="00317C7E"/>
    <w:rsid w:val="00320203"/>
    <w:rsid w:val="00343F26"/>
    <w:rsid w:val="0035402C"/>
    <w:rsid w:val="003559F6"/>
    <w:rsid w:val="003572FD"/>
    <w:rsid w:val="00362F29"/>
    <w:rsid w:val="00365244"/>
    <w:rsid w:val="00372859"/>
    <w:rsid w:val="00380231"/>
    <w:rsid w:val="00386197"/>
    <w:rsid w:val="00386C23"/>
    <w:rsid w:val="003B17E9"/>
    <w:rsid w:val="003C7073"/>
    <w:rsid w:val="003D217A"/>
    <w:rsid w:val="003E0DF4"/>
    <w:rsid w:val="003E1019"/>
    <w:rsid w:val="003E131D"/>
    <w:rsid w:val="003F5C62"/>
    <w:rsid w:val="00400E7B"/>
    <w:rsid w:val="004061CC"/>
    <w:rsid w:val="00411C81"/>
    <w:rsid w:val="00412A08"/>
    <w:rsid w:val="00412D05"/>
    <w:rsid w:val="00417BBE"/>
    <w:rsid w:val="00425A05"/>
    <w:rsid w:val="004275E5"/>
    <w:rsid w:val="004322C0"/>
    <w:rsid w:val="004431A8"/>
    <w:rsid w:val="00451B3D"/>
    <w:rsid w:val="00484868"/>
    <w:rsid w:val="004A1520"/>
    <w:rsid w:val="004A18EB"/>
    <w:rsid w:val="004A4990"/>
    <w:rsid w:val="004B57EE"/>
    <w:rsid w:val="004C08B6"/>
    <w:rsid w:val="004C2A2C"/>
    <w:rsid w:val="004C5D6F"/>
    <w:rsid w:val="004C5E81"/>
    <w:rsid w:val="004D0CB6"/>
    <w:rsid w:val="004E661D"/>
    <w:rsid w:val="00507DA9"/>
    <w:rsid w:val="00512BB7"/>
    <w:rsid w:val="00512DF8"/>
    <w:rsid w:val="00514B9B"/>
    <w:rsid w:val="00522AEB"/>
    <w:rsid w:val="00543025"/>
    <w:rsid w:val="005528D5"/>
    <w:rsid w:val="0055365A"/>
    <w:rsid w:val="00564679"/>
    <w:rsid w:val="00573EF4"/>
    <w:rsid w:val="005749E5"/>
    <w:rsid w:val="00581B34"/>
    <w:rsid w:val="005A6D90"/>
    <w:rsid w:val="005A7CEA"/>
    <w:rsid w:val="005B2F6A"/>
    <w:rsid w:val="005B7A94"/>
    <w:rsid w:val="005D52F5"/>
    <w:rsid w:val="005E314B"/>
    <w:rsid w:val="006119A4"/>
    <w:rsid w:val="00624B9A"/>
    <w:rsid w:val="00632C2C"/>
    <w:rsid w:val="00655B33"/>
    <w:rsid w:val="00663C54"/>
    <w:rsid w:val="00670286"/>
    <w:rsid w:val="00672167"/>
    <w:rsid w:val="0067220F"/>
    <w:rsid w:val="006738FC"/>
    <w:rsid w:val="00677E59"/>
    <w:rsid w:val="00681A0C"/>
    <w:rsid w:val="006A0EF2"/>
    <w:rsid w:val="006A4BFA"/>
    <w:rsid w:val="006B0DDB"/>
    <w:rsid w:val="006B5BA1"/>
    <w:rsid w:val="006B6508"/>
    <w:rsid w:val="006C2DB2"/>
    <w:rsid w:val="006C3819"/>
    <w:rsid w:val="006C5BDC"/>
    <w:rsid w:val="006C6661"/>
    <w:rsid w:val="006E073F"/>
    <w:rsid w:val="006F2ECA"/>
    <w:rsid w:val="00720874"/>
    <w:rsid w:val="00721D21"/>
    <w:rsid w:val="0073545F"/>
    <w:rsid w:val="0073550C"/>
    <w:rsid w:val="00736456"/>
    <w:rsid w:val="00737179"/>
    <w:rsid w:val="007657B1"/>
    <w:rsid w:val="00767753"/>
    <w:rsid w:val="00775D68"/>
    <w:rsid w:val="00777B0F"/>
    <w:rsid w:val="00782AC5"/>
    <w:rsid w:val="0078544B"/>
    <w:rsid w:val="007960DC"/>
    <w:rsid w:val="007B692A"/>
    <w:rsid w:val="007C254A"/>
    <w:rsid w:val="007C2844"/>
    <w:rsid w:val="007C663C"/>
    <w:rsid w:val="007C6E32"/>
    <w:rsid w:val="007D5D0C"/>
    <w:rsid w:val="007E103D"/>
    <w:rsid w:val="007F0D0B"/>
    <w:rsid w:val="00800A0D"/>
    <w:rsid w:val="0080660B"/>
    <w:rsid w:val="008223C8"/>
    <w:rsid w:val="00827533"/>
    <w:rsid w:val="008513FD"/>
    <w:rsid w:val="00855407"/>
    <w:rsid w:val="00856F68"/>
    <w:rsid w:val="008635E5"/>
    <w:rsid w:val="0087778F"/>
    <w:rsid w:val="008824EA"/>
    <w:rsid w:val="0088361A"/>
    <w:rsid w:val="00886657"/>
    <w:rsid w:val="00893FBE"/>
    <w:rsid w:val="00895A9C"/>
    <w:rsid w:val="008C6740"/>
    <w:rsid w:val="008E5AEF"/>
    <w:rsid w:val="008F6E7D"/>
    <w:rsid w:val="00913FCB"/>
    <w:rsid w:val="00923E46"/>
    <w:rsid w:val="00931DB1"/>
    <w:rsid w:val="0093349F"/>
    <w:rsid w:val="00942BFE"/>
    <w:rsid w:val="009442AC"/>
    <w:rsid w:val="009553BC"/>
    <w:rsid w:val="00966B1C"/>
    <w:rsid w:val="009675C2"/>
    <w:rsid w:val="0097221E"/>
    <w:rsid w:val="00973AD3"/>
    <w:rsid w:val="00976F58"/>
    <w:rsid w:val="00991D99"/>
    <w:rsid w:val="0099636D"/>
    <w:rsid w:val="00997577"/>
    <w:rsid w:val="009A3EC8"/>
    <w:rsid w:val="009A6616"/>
    <w:rsid w:val="009C206C"/>
    <w:rsid w:val="009C26F5"/>
    <w:rsid w:val="009C78B2"/>
    <w:rsid w:val="009D37DD"/>
    <w:rsid w:val="00A01ABF"/>
    <w:rsid w:val="00A1160D"/>
    <w:rsid w:val="00A13020"/>
    <w:rsid w:val="00A17526"/>
    <w:rsid w:val="00A246A5"/>
    <w:rsid w:val="00A2481C"/>
    <w:rsid w:val="00A248AB"/>
    <w:rsid w:val="00A27EB2"/>
    <w:rsid w:val="00A44162"/>
    <w:rsid w:val="00A461EC"/>
    <w:rsid w:val="00A51A51"/>
    <w:rsid w:val="00A54FBB"/>
    <w:rsid w:val="00A55F2F"/>
    <w:rsid w:val="00A6445D"/>
    <w:rsid w:val="00A67A48"/>
    <w:rsid w:val="00A75719"/>
    <w:rsid w:val="00A8157C"/>
    <w:rsid w:val="00A937CA"/>
    <w:rsid w:val="00AA2B4D"/>
    <w:rsid w:val="00AB32BE"/>
    <w:rsid w:val="00AB5DD6"/>
    <w:rsid w:val="00AB722B"/>
    <w:rsid w:val="00AC235B"/>
    <w:rsid w:val="00AC5052"/>
    <w:rsid w:val="00AC7975"/>
    <w:rsid w:val="00AD00BA"/>
    <w:rsid w:val="00AF486F"/>
    <w:rsid w:val="00AF5A00"/>
    <w:rsid w:val="00B0376E"/>
    <w:rsid w:val="00B240F8"/>
    <w:rsid w:val="00B25A9C"/>
    <w:rsid w:val="00B26BD8"/>
    <w:rsid w:val="00B32112"/>
    <w:rsid w:val="00B444C0"/>
    <w:rsid w:val="00B45179"/>
    <w:rsid w:val="00B52FDC"/>
    <w:rsid w:val="00B53FAE"/>
    <w:rsid w:val="00B57F76"/>
    <w:rsid w:val="00B60C83"/>
    <w:rsid w:val="00B637A9"/>
    <w:rsid w:val="00B73DBD"/>
    <w:rsid w:val="00B759A4"/>
    <w:rsid w:val="00B907DC"/>
    <w:rsid w:val="00B941B5"/>
    <w:rsid w:val="00B970B3"/>
    <w:rsid w:val="00BB204B"/>
    <w:rsid w:val="00BC11A2"/>
    <w:rsid w:val="00BC74B8"/>
    <w:rsid w:val="00BD7127"/>
    <w:rsid w:val="00BE1027"/>
    <w:rsid w:val="00BE73EC"/>
    <w:rsid w:val="00BF3917"/>
    <w:rsid w:val="00BF6233"/>
    <w:rsid w:val="00C05195"/>
    <w:rsid w:val="00C136B7"/>
    <w:rsid w:val="00C1724A"/>
    <w:rsid w:val="00C22FCB"/>
    <w:rsid w:val="00C36C2C"/>
    <w:rsid w:val="00C40E82"/>
    <w:rsid w:val="00C64D8A"/>
    <w:rsid w:val="00C9236A"/>
    <w:rsid w:val="00C93122"/>
    <w:rsid w:val="00CB1905"/>
    <w:rsid w:val="00CB1A8A"/>
    <w:rsid w:val="00CE5270"/>
    <w:rsid w:val="00CF1ECC"/>
    <w:rsid w:val="00CF307F"/>
    <w:rsid w:val="00D04616"/>
    <w:rsid w:val="00D101D1"/>
    <w:rsid w:val="00D1594C"/>
    <w:rsid w:val="00D167CF"/>
    <w:rsid w:val="00D17684"/>
    <w:rsid w:val="00D2044C"/>
    <w:rsid w:val="00D31FAC"/>
    <w:rsid w:val="00D4427F"/>
    <w:rsid w:val="00D5041D"/>
    <w:rsid w:val="00D54411"/>
    <w:rsid w:val="00D627A3"/>
    <w:rsid w:val="00D67A93"/>
    <w:rsid w:val="00DA7A8F"/>
    <w:rsid w:val="00DB20D0"/>
    <w:rsid w:val="00DC4B05"/>
    <w:rsid w:val="00DD119B"/>
    <w:rsid w:val="00DD133C"/>
    <w:rsid w:val="00DD4D0E"/>
    <w:rsid w:val="00DD4D51"/>
    <w:rsid w:val="00DE4ADF"/>
    <w:rsid w:val="00DF229F"/>
    <w:rsid w:val="00E004B1"/>
    <w:rsid w:val="00E02EE0"/>
    <w:rsid w:val="00E13179"/>
    <w:rsid w:val="00E15ADB"/>
    <w:rsid w:val="00E30292"/>
    <w:rsid w:val="00E42419"/>
    <w:rsid w:val="00E55934"/>
    <w:rsid w:val="00E83006"/>
    <w:rsid w:val="00E96BF6"/>
    <w:rsid w:val="00EA35B4"/>
    <w:rsid w:val="00EA374B"/>
    <w:rsid w:val="00EB4F66"/>
    <w:rsid w:val="00EC07FE"/>
    <w:rsid w:val="00EC4AB6"/>
    <w:rsid w:val="00EE1179"/>
    <w:rsid w:val="00EE150E"/>
    <w:rsid w:val="00EF1901"/>
    <w:rsid w:val="00EF2F69"/>
    <w:rsid w:val="00F21B01"/>
    <w:rsid w:val="00F24C84"/>
    <w:rsid w:val="00F35669"/>
    <w:rsid w:val="00F36298"/>
    <w:rsid w:val="00F421DE"/>
    <w:rsid w:val="00F5154F"/>
    <w:rsid w:val="00F76A57"/>
    <w:rsid w:val="00F8262E"/>
    <w:rsid w:val="00F8328B"/>
    <w:rsid w:val="00F83ACC"/>
    <w:rsid w:val="00F9006A"/>
    <w:rsid w:val="00F90BD4"/>
    <w:rsid w:val="00FA3304"/>
    <w:rsid w:val="00FA6DDE"/>
    <w:rsid w:val="00FE0C58"/>
    <w:rsid w:val="00FE5A8E"/>
    <w:rsid w:val="00FF5658"/>
    <w:rsid w:val="0B3EB9FD"/>
    <w:rsid w:val="10BCFB7E"/>
    <w:rsid w:val="1BEBB05E"/>
    <w:rsid w:val="30DAE121"/>
    <w:rsid w:val="76B9B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9B7E"/>
  <w15:chartTrackingRefBased/>
  <w15:docId w15:val="{510988D8-563F-4B8F-B811-57FEB55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F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5658"/>
  </w:style>
  <w:style w:type="character" w:customStyle="1" w:styleId="spellingerror">
    <w:name w:val="spellingerror"/>
    <w:basedOn w:val="DefaultParagraphFont"/>
    <w:rsid w:val="00FF5658"/>
  </w:style>
  <w:style w:type="character" w:customStyle="1" w:styleId="eop">
    <w:name w:val="eop"/>
    <w:basedOn w:val="DefaultParagraphFont"/>
    <w:rsid w:val="00FF5658"/>
  </w:style>
  <w:style w:type="paragraph" w:styleId="ListParagraph">
    <w:name w:val="List Paragraph"/>
    <w:basedOn w:val="Normal"/>
    <w:uiPriority w:val="34"/>
    <w:qFormat/>
    <w:rsid w:val="00A248AB"/>
    <w:pPr>
      <w:ind w:left="720"/>
      <w:contextualSpacing/>
    </w:pPr>
  </w:style>
  <w:style w:type="character" w:customStyle="1" w:styleId="contextualspellingandgrammarerror">
    <w:name w:val="contextualspellingandgrammarerror"/>
    <w:basedOn w:val="DefaultParagraphFont"/>
    <w:rsid w:val="00D54411"/>
  </w:style>
  <w:style w:type="character" w:styleId="Hyperlink">
    <w:name w:val="Hyperlink"/>
    <w:basedOn w:val="DefaultParagraphFont"/>
    <w:uiPriority w:val="99"/>
    <w:unhideWhenUsed/>
    <w:rsid w:val="007C663C"/>
    <w:rPr>
      <w:color w:val="0563C1" w:themeColor="hyperlink"/>
      <w:u w:val="single"/>
    </w:rPr>
  </w:style>
  <w:style w:type="character" w:styleId="UnresolvedMention">
    <w:name w:val="Unresolved Mention"/>
    <w:basedOn w:val="DefaultParagraphFont"/>
    <w:uiPriority w:val="99"/>
    <w:semiHidden/>
    <w:unhideWhenUsed/>
    <w:rsid w:val="007C663C"/>
    <w:rPr>
      <w:color w:val="605E5C"/>
      <w:shd w:val="clear" w:color="auto" w:fill="E1DFDD"/>
    </w:rPr>
  </w:style>
  <w:style w:type="character" w:styleId="Strong">
    <w:name w:val="Strong"/>
    <w:basedOn w:val="DefaultParagraphFont"/>
    <w:uiPriority w:val="22"/>
    <w:qFormat/>
    <w:rsid w:val="00A75719"/>
    <w:rPr>
      <w:b/>
      <w:bCs/>
    </w:rPr>
  </w:style>
  <w:style w:type="character" w:styleId="Emphasis">
    <w:name w:val="Emphasis"/>
    <w:basedOn w:val="DefaultParagraphFont"/>
    <w:uiPriority w:val="20"/>
    <w:qFormat/>
    <w:rsid w:val="00A8157C"/>
    <w:rPr>
      <w:i/>
      <w:iCs/>
    </w:rPr>
  </w:style>
  <w:style w:type="character" w:styleId="FollowedHyperlink">
    <w:name w:val="FollowedHyperlink"/>
    <w:basedOn w:val="DefaultParagraphFont"/>
    <w:uiPriority w:val="99"/>
    <w:semiHidden/>
    <w:unhideWhenUsed/>
    <w:rsid w:val="00931D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4888">
      <w:bodyDiv w:val="1"/>
      <w:marLeft w:val="0"/>
      <w:marRight w:val="0"/>
      <w:marTop w:val="0"/>
      <w:marBottom w:val="0"/>
      <w:divBdr>
        <w:top w:val="none" w:sz="0" w:space="0" w:color="auto"/>
        <w:left w:val="none" w:sz="0" w:space="0" w:color="auto"/>
        <w:bottom w:val="none" w:sz="0" w:space="0" w:color="auto"/>
        <w:right w:val="none" w:sz="0" w:space="0" w:color="auto"/>
      </w:divBdr>
      <w:divsChild>
        <w:div w:id="763457076">
          <w:marLeft w:val="0"/>
          <w:marRight w:val="0"/>
          <w:marTop w:val="0"/>
          <w:marBottom w:val="0"/>
          <w:divBdr>
            <w:top w:val="none" w:sz="0" w:space="0" w:color="auto"/>
            <w:left w:val="none" w:sz="0" w:space="0" w:color="auto"/>
            <w:bottom w:val="none" w:sz="0" w:space="0" w:color="auto"/>
            <w:right w:val="none" w:sz="0" w:space="0" w:color="auto"/>
          </w:divBdr>
        </w:div>
        <w:div w:id="1591038385">
          <w:marLeft w:val="0"/>
          <w:marRight w:val="0"/>
          <w:marTop w:val="0"/>
          <w:marBottom w:val="0"/>
          <w:divBdr>
            <w:top w:val="none" w:sz="0" w:space="0" w:color="auto"/>
            <w:left w:val="none" w:sz="0" w:space="0" w:color="auto"/>
            <w:bottom w:val="none" w:sz="0" w:space="0" w:color="auto"/>
            <w:right w:val="none" w:sz="0" w:space="0" w:color="auto"/>
          </w:divBdr>
        </w:div>
      </w:divsChild>
    </w:div>
    <w:div w:id="196360268">
      <w:bodyDiv w:val="1"/>
      <w:marLeft w:val="0"/>
      <w:marRight w:val="0"/>
      <w:marTop w:val="0"/>
      <w:marBottom w:val="0"/>
      <w:divBdr>
        <w:top w:val="none" w:sz="0" w:space="0" w:color="auto"/>
        <w:left w:val="none" w:sz="0" w:space="0" w:color="auto"/>
        <w:bottom w:val="none" w:sz="0" w:space="0" w:color="auto"/>
        <w:right w:val="none" w:sz="0" w:space="0" w:color="auto"/>
      </w:divBdr>
    </w:div>
    <w:div w:id="202641627">
      <w:bodyDiv w:val="1"/>
      <w:marLeft w:val="0"/>
      <w:marRight w:val="0"/>
      <w:marTop w:val="0"/>
      <w:marBottom w:val="0"/>
      <w:divBdr>
        <w:top w:val="none" w:sz="0" w:space="0" w:color="auto"/>
        <w:left w:val="none" w:sz="0" w:space="0" w:color="auto"/>
        <w:bottom w:val="none" w:sz="0" w:space="0" w:color="auto"/>
        <w:right w:val="none" w:sz="0" w:space="0" w:color="auto"/>
      </w:divBdr>
      <w:divsChild>
        <w:div w:id="1678771898">
          <w:marLeft w:val="0"/>
          <w:marRight w:val="0"/>
          <w:marTop w:val="0"/>
          <w:marBottom w:val="0"/>
          <w:divBdr>
            <w:top w:val="none" w:sz="0" w:space="0" w:color="auto"/>
            <w:left w:val="none" w:sz="0" w:space="0" w:color="auto"/>
            <w:bottom w:val="none" w:sz="0" w:space="0" w:color="auto"/>
            <w:right w:val="none" w:sz="0" w:space="0" w:color="auto"/>
          </w:divBdr>
        </w:div>
      </w:divsChild>
    </w:div>
    <w:div w:id="420610226">
      <w:bodyDiv w:val="1"/>
      <w:marLeft w:val="0"/>
      <w:marRight w:val="0"/>
      <w:marTop w:val="0"/>
      <w:marBottom w:val="0"/>
      <w:divBdr>
        <w:top w:val="none" w:sz="0" w:space="0" w:color="auto"/>
        <w:left w:val="none" w:sz="0" w:space="0" w:color="auto"/>
        <w:bottom w:val="none" w:sz="0" w:space="0" w:color="auto"/>
        <w:right w:val="none" w:sz="0" w:space="0" w:color="auto"/>
      </w:divBdr>
    </w:div>
    <w:div w:id="530649025">
      <w:bodyDiv w:val="1"/>
      <w:marLeft w:val="0"/>
      <w:marRight w:val="0"/>
      <w:marTop w:val="0"/>
      <w:marBottom w:val="0"/>
      <w:divBdr>
        <w:top w:val="none" w:sz="0" w:space="0" w:color="auto"/>
        <w:left w:val="none" w:sz="0" w:space="0" w:color="auto"/>
        <w:bottom w:val="none" w:sz="0" w:space="0" w:color="auto"/>
        <w:right w:val="none" w:sz="0" w:space="0" w:color="auto"/>
      </w:divBdr>
    </w:div>
    <w:div w:id="570312429">
      <w:bodyDiv w:val="1"/>
      <w:marLeft w:val="0"/>
      <w:marRight w:val="0"/>
      <w:marTop w:val="0"/>
      <w:marBottom w:val="0"/>
      <w:divBdr>
        <w:top w:val="none" w:sz="0" w:space="0" w:color="auto"/>
        <w:left w:val="none" w:sz="0" w:space="0" w:color="auto"/>
        <w:bottom w:val="none" w:sz="0" w:space="0" w:color="auto"/>
        <w:right w:val="none" w:sz="0" w:space="0" w:color="auto"/>
      </w:divBdr>
    </w:div>
    <w:div w:id="647133203">
      <w:bodyDiv w:val="1"/>
      <w:marLeft w:val="0"/>
      <w:marRight w:val="0"/>
      <w:marTop w:val="0"/>
      <w:marBottom w:val="0"/>
      <w:divBdr>
        <w:top w:val="none" w:sz="0" w:space="0" w:color="auto"/>
        <w:left w:val="none" w:sz="0" w:space="0" w:color="auto"/>
        <w:bottom w:val="none" w:sz="0" w:space="0" w:color="auto"/>
        <w:right w:val="none" w:sz="0" w:space="0" w:color="auto"/>
      </w:divBdr>
      <w:divsChild>
        <w:div w:id="2976279">
          <w:marLeft w:val="0"/>
          <w:marRight w:val="0"/>
          <w:marTop w:val="0"/>
          <w:marBottom w:val="0"/>
          <w:divBdr>
            <w:top w:val="none" w:sz="0" w:space="0" w:color="auto"/>
            <w:left w:val="none" w:sz="0" w:space="0" w:color="auto"/>
            <w:bottom w:val="none" w:sz="0" w:space="0" w:color="auto"/>
            <w:right w:val="none" w:sz="0" w:space="0" w:color="auto"/>
          </w:divBdr>
        </w:div>
      </w:divsChild>
    </w:div>
    <w:div w:id="799609006">
      <w:bodyDiv w:val="1"/>
      <w:marLeft w:val="0"/>
      <w:marRight w:val="0"/>
      <w:marTop w:val="0"/>
      <w:marBottom w:val="0"/>
      <w:divBdr>
        <w:top w:val="none" w:sz="0" w:space="0" w:color="auto"/>
        <w:left w:val="none" w:sz="0" w:space="0" w:color="auto"/>
        <w:bottom w:val="none" w:sz="0" w:space="0" w:color="auto"/>
        <w:right w:val="none" w:sz="0" w:space="0" w:color="auto"/>
      </w:divBdr>
    </w:div>
    <w:div w:id="888684535">
      <w:bodyDiv w:val="1"/>
      <w:marLeft w:val="0"/>
      <w:marRight w:val="0"/>
      <w:marTop w:val="0"/>
      <w:marBottom w:val="0"/>
      <w:divBdr>
        <w:top w:val="none" w:sz="0" w:space="0" w:color="auto"/>
        <w:left w:val="none" w:sz="0" w:space="0" w:color="auto"/>
        <w:bottom w:val="none" w:sz="0" w:space="0" w:color="auto"/>
        <w:right w:val="none" w:sz="0" w:space="0" w:color="auto"/>
      </w:divBdr>
      <w:divsChild>
        <w:div w:id="661004708">
          <w:marLeft w:val="0"/>
          <w:marRight w:val="0"/>
          <w:marTop w:val="0"/>
          <w:marBottom w:val="0"/>
          <w:divBdr>
            <w:top w:val="none" w:sz="0" w:space="0" w:color="auto"/>
            <w:left w:val="none" w:sz="0" w:space="0" w:color="auto"/>
            <w:bottom w:val="none" w:sz="0" w:space="0" w:color="auto"/>
            <w:right w:val="none" w:sz="0" w:space="0" w:color="auto"/>
          </w:divBdr>
        </w:div>
      </w:divsChild>
    </w:div>
    <w:div w:id="1204637931">
      <w:bodyDiv w:val="1"/>
      <w:marLeft w:val="0"/>
      <w:marRight w:val="0"/>
      <w:marTop w:val="0"/>
      <w:marBottom w:val="0"/>
      <w:divBdr>
        <w:top w:val="none" w:sz="0" w:space="0" w:color="auto"/>
        <w:left w:val="none" w:sz="0" w:space="0" w:color="auto"/>
        <w:bottom w:val="none" w:sz="0" w:space="0" w:color="auto"/>
        <w:right w:val="none" w:sz="0" w:space="0" w:color="auto"/>
      </w:divBdr>
    </w:div>
    <w:div w:id="1316647577">
      <w:bodyDiv w:val="1"/>
      <w:marLeft w:val="0"/>
      <w:marRight w:val="0"/>
      <w:marTop w:val="0"/>
      <w:marBottom w:val="0"/>
      <w:divBdr>
        <w:top w:val="none" w:sz="0" w:space="0" w:color="auto"/>
        <w:left w:val="none" w:sz="0" w:space="0" w:color="auto"/>
        <w:bottom w:val="none" w:sz="0" w:space="0" w:color="auto"/>
        <w:right w:val="none" w:sz="0" w:space="0" w:color="auto"/>
      </w:divBdr>
    </w:div>
    <w:div w:id="1321498191">
      <w:bodyDiv w:val="1"/>
      <w:marLeft w:val="0"/>
      <w:marRight w:val="0"/>
      <w:marTop w:val="0"/>
      <w:marBottom w:val="0"/>
      <w:divBdr>
        <w:top w:val="none" w:sz="0" w:space="0" w:color="auto"/>
        <w:left w:val="none" w:sz="0" w:space="0" w:color="auto"/>
        <w:bottom w:val="none" w:sz="0" w:space="0" w:color="auto"/>
        <w:right w:val="none" w:sz="0" w:space="0" w:color="auto"/>
      </w:divBdr>
      <w:divsChild>
        <w:div w:id="2070179782">
          <w:marLeft w:val="547"/>
          <w:marRight w:val="0"/>
          <w:marTop w:val="400"/>
          <w:marBottom w:val="0"/>
          <w:divBdr>
            <w:top w:val="none" w:sz="0" w:space="0" w:color="auto"/>
            <w:left w:val="none" w:sz="0" w:space="0" w:color="auto"/>
            <w:bottom w:val="none" w:sz="0" w:space="0" w:color="auto"/>
            <w:right w:val="none" w:sz="0" w:space="0" w:color="auto"/>
          </w:divBdr>
        </w:div>
        <w:div w:id="1736317178">
          <w:marLeft w:val="547"/>
          <w:marRight w:val="0"/>
          <w:marTop w:val="400"/>
          <w:marBottom w:val="0"/>
          <w:divBdr>
            <w:top w:val="none" w:sz="0" w:space="0" w:color="auto"/>
            <w:left w:val="none" w:sz="0" w:space="0" w:color="auto"/>
            <w:bottom w:val="none" w:sz="0" w:space="0" w:color="auto"/>
            <w:right w:val="none" w:sz="0" w:space="0" w:color="auto"/>
          </w:divBdr>
        </w:div>
        <w:div w:id="1235553276">
          <w:marLeft w:val="547"/>
          <w:marRight w:val="0"/>
          <w:marTop w:val="400"/>
          <w:marBottom w:val="0"/>
          <w:divBdr>
            <w:top w:val="none" w:sz="0" w:space="0" w:color="auto"/>
            <w:left w:val="none" w:sz="0" w:space="0" w:color="auto"/>
            <w:bottom w:val="none" w:sz="0" w:space="0" w:color="auto"/>
            <w:right w:val="none" w:sz="0" w:space="0" w:color="auto"/>
          </w:divBdr>
        </w:div>
      </w:divsChild>
    </w:div>
    <w:div w:id="1412656697">
      <w:bodyDiv w:val="1"/>
      <w:marLeft w:val="0"/>
      <w:marRight w:val="0"/>
      <w:marTop w:val="0"/>
      <w:marBottom w:val="0"/>
      <w:divBdr>
        <w:top w:val="none" w:sz="0" w:space="0" w:color="auto"/>
        <w:left w:val="none" w:sz="0" w:space="0" w:color="auto"/>
        <w:bottom w:val="none" w:sz="0" w:space="0" w:color="auto"/>
        <w:right w:val="none" w:sz="0" w:space="0" w:color="auto"/>
      </w:divBdr>
    </w:div>
    <w:div w:id="1483306803">
      <w:bodyDiv w:val="1"/>
      <w:marLeft w:val="0"/>
      <w:marRight w:val="0"/>
      <w:marTop w:val="0"/>
      <w:marBottom w:val="0"/>
      <w:divBdr>
        <w:top w:val="none" w:sz="0" w:space="0" w:color="auto"/>
        <w:left w:val="none" w:sz="0" w:space="0" w:color="auto"/>
        <w:bottom w:val="none" w:sz="0" w:space="0" w:color="auto"/>
        <w:right w:val="none" w:sz="0" w:space="0" w:color="auto"/>
      </w:divBdr>
    </w:div>
    <w:div w:id="15932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q=tinga+tinga+artwork+video&amp;safe=active&amp;sca_esv=ea8345caca9cba8c&amp;sca_upv=1&amp;sxsrf=ADLYWILG3atyXRf0ig0ybxiAzGmhkkgMjg%3A1722273909597&amp;ei=ddCnZoKTJI-zhbIPq--6gA4&amp;ved=0ahUKEwjCodmk4syHAxWPWUEAHau3DuAQ4dUDCBA&amp;uact=5&amp;oq=tinga+tinga+artwork+video&amp;gs_lp=Egxnd3Mtd2l6LXNlcnAiGXRpbmdhIHRpbmdhIGFydHdvcmsgdmlkZW8yBxAhGKABGAoyBxAhGKABGApI4RBQvAhYmg1wAXgBkAEAmAHTAqAB5QaqAQcwLjIuMS4xuAEDyAEA-AEBmAIFoAL2BsICChAAGLADGNYEGEfCAgYQABgWGB7CAgsQABiABBiGAxiKBcICCBAAGIAEGKIEwgIFECEYoAHCAgUQIRifBZgDAIgGAZAGB5IHBzEuMi4xLjGgB4IP&amp;sclient=gws-wiz-ser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TingaTingaT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search?q=tinga+tinga+artwork+video&amp;safe=active&amp;sca_esv=ea8345caca9cba8c&amp;sca_upv=1&amp;sxsrf=ADLYWILG3atyXRf0ig0ybxiAzGmhkkgMjg%3A1722273909597&amp;ei=ddCnZoKTJI-zhbIPq--6gA4&amp;ved=0ahUKEwjCodmk4syHAxWPWUEAHau3DuAQ4dUDCBA&amp;uact=5&amp;oq=tinga+tinga+artwork+video&amp;gs_lp=Egxnd3Mtd2l6LXNlcnAiGXRpbmdhIHRpbmdhIGFydHdvcmsgdmlkZW8yBxAhGKABGAoyBxAhGKABGApI4RBQvAhYmg1wAXgBkAEAmAHTAqAB5QaqAQcwLjIuMS4xuAEDyAEA-AEBmAIFoAL2BsICChAAGLADGNYEGEfCAgYQABgWGB7CAgsQABiABBiGAxiKBcICCBAAGIAEGKIEwgIFECEYoAHCAgUQIRifBZgDAIgGAZAGB5IHBzEuMi4xLjGgB4IP&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183045-9525-4b95-b2ad-a685e9e1db86" xsi:nil="true"/>
    <lcf76f155ced4ddcb4097134ff3c332f xmlns="3de9bdea-46a4-4e74-abd5-a753e45541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8" ma:contentTypeDescription="Create a new document." ma:contentTypeScope="" ma:versionID="717052f81141600c2e2951e688d267a2">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c4d75e154e3158432a3f9e17c88c0232"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6c4196-0d98-4dc3-982b-d99f54b8f2d9}"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B093F-75FF-4F00-BF80-CAFE03F5A725}">
  <ds:schemaRefs>
    <ds:schemaRef ds:uri="http://schemas.microsoft.com/office/2006/metadata/properties"/>
    <ds:schemaRef ds:uri="http://schemas.microsoft.com/office/infopath/2007/PartnerControls"/>
    <ds:schemaRef ds:uri="9546d53d-fdce-46b9-aaed-cd121a9efabc"/>
    <ds:schemaRef ds:uri="41e1127a-124b-4b87-bbb6-c015e53b124a"/>
    <ds:schemaRef ds:uri="23183045-9525-4b95-b2ad-a685e9e1db86"/>
    <ds:schemaRef ds:uri="3de9bdea-46a4-4e74-abd5-a753e455419c"/>
  </ds:schemaRefs>
</ds:datastoreItem>
</file>

<file path=customXml/itemProps2.xml><?xml version="1.0" encoding="utf-8"?>
<ds:datastoreItem xmlns:ds="http://schemas.openxmlformats.org/officeDocument/2006/customXml" ds:itemID="{77F9DCFA-7116-4759-8300-B48A97B39CBC}">
  <ds:schemaRefs>
    <ds:schemaRef ds:uri="http://schemas.microsoft.com/sharepoint/v3/contenttype/forms"/>
  </ds:schemaRefs>
</ds:datastoreItem>
</file>

<file path=customXml/itemProps3.xml><?xml version="1.0" encoding="utf-8"?>
<ds:datastoreItem xmlns:ds="http://schemas.openxmlformats.org/officeDocument/2006/customXml" ds:itemID="{AAB8092C-72AB-442B-ADFC-2037CD436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Edmonds</dc:creator>
  <cp:keywords/>
  <dc:description/>
  <cp:lastModifiedBy>Gemma Wragg</cp:lastModifiedBy>
  <cp:revision>2</cp:revision>
  <dcterms:created xsi:type="dcterms:W3CDTF">2024-10-04T09:10:00Z</dcterms:created>
  <dcterms:modified xsi:type="dcterms:W3CDTF">2024-10-04T09:10:00Z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0x0101000D167CB6A1FAFE48B79C388ACCEA4D93</vt:lpwstr>
  </property>
  <property fmtid="{D5CDD505-2E9C-101B-9397-08002B2CF9AE}" pid="3" name="MediaServiceImageTags">
    <vt:lpwstr/>
  </property>
</Properties>
</file>